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16E0" w14:textId="77777777" w:rsidR="00D4129C" w:rsidRPr="0001396E" w:rsidRDefault="0001396E" w:rsidP="0001396E">
      <w:pPr>
        <w:spacing w:after="0" w:line="240" w:lineRule="auto"/>
        <w:jc w:val="center"/>
        <w:rPr>
          <w:rFonts w:ascii="Arial" w:hAnsi="Arial" w:cs="Arial"/>
          <w:b/>
          <w:sz w:val="24"/>
          <w:szCs w:val="24"/>
        </w:rPr>
      </w:pPr>
      <w:r w:rsidRPr="0001396E">
        <w:rPr>
          <w:rFonts w:ascii="Arial" w:hAnsi="Arial" w:cs="Arial"/>
          <w:b/>
          <w:sz w:val="28"/>
          <w:szCs w:val="24"/>
        </w:rPr>
        <w:t>Alberta Mounted Shooters Association – Club Objectives</w:t>
      </w:r>
    </w:p>
    <w:p w14:paraId="0EFD659F" w14:textId="77777777" w:rsidR="0001396E" w:rsidRDefault="0001396E" w:rsidP="00D4129C">
      <w:pPr>
        <w:spacing w:after="0" w:line="240" w:lineRule="auto"/>
        <w:rPr>
          <w:rFonts w:ascii="Arial" w:hAnsi="Arial" w:cs="Arial"/>
          <w:sz w:val="24"/>
          <w:szCs w:val="24"/>
        </w:rPr>
      </w:pPr>
    </w:p>
    <w:p w14:paraId="2A303ADD" w14:textId="77777777" w:rsidR="0001396E" w:rsidRDefault="0001396E" w:rsidP="00D4129C">
      <w:pPr>
        <w:spacing w:after="0" w:line="240" w:lineRule="auto"/>
        <w:rPr>
          <w:rFonts w:ascii="Arial" w:hAnsi="Arial" w:cs="Arial"/>
          <w:sz w:val="24"/>
          <w:szCs w:val="24"/>
        </w:rPr>
      </w:pPr>
      <w:r>
        <w:rPr>
          <w:rFonts w:ascii="Arial" w:hAnsi="Arial" w:cs="Arial"/>
          <w:sz w:val="24"/>
          <w:szCs w:val="24"/>
        </w:rPr>
        <w:t>The Objective of the corporation shall be to maintain, develop and foster the safe handling of guns with horses in competition, and practice, and clinics.  To continue to promote the sport of mounted shooting, and keeping the involvement and the development of our youth and family in the Wrangler events.  To promote the good sportsmanship and fellowship of all members involved in mounted shooting.</w:t>
      </w:r>
    </w:p>
    <w:p w14:paraId="174EE94F" w14:textId="77777777" w:rsidR="0001396E" w:rsidRPr="003F263D" w:rsidRDefault="0001396E" w:rsidP="00D4129C">
      <w:pPr>
        <w:spacing w:after="0" w:line="240" w:lineRule="auto"/>
        <w:rPr>
          <w:rFonts w:ascii="Arial" w:hAnsi="Arial" w:cs="Arial"/>
          <w:sz w:val="24"/>
          <w:szCs w:val="24"/>
        </w:rPr>
      </w:pPr>
    </w:p>
    <w:p w14:paraId="495937F1" w14:textId="77777777" w:rsidR="00D4129C" w:rsidRPr="003F263D" w:rsidRDefault="00D4129C">
      <w:pPr>
        <w:rPr>
          <w:rFonts w:ascii="Arial" w:hAnsi="Arial" w:cs="Arial"/>
          <w:sz w:val="24"/>
          <w:szCs w:val="24"/>
        </w:rPr>
      </w:pPr>
      <w:r w:rsidRPr="003F263D">
        <w:rPr>
          <w:rFonts w:ascii="Arial" w:hAnsi="Arial" w:cs="Arial"/>
          <w:sz w:val="24"/>
          <w:szCs w:val="24"/>
        </w:rPr>
        <w:br w:type="page"/>
      </w:r>
    </w:p>
    <w:p w14:paraId="7EC3F3E3" w14:textId="77777777" w:rsidR="00D4129C" w:rsidRPr="003F263D" w:rsidRDefault="00D4129C" w:rsidP="00D4129C">
      <w:pPr>
        <w:spacing w:after="0" w:line="240" w:lineRule="auto"/>
        <w:jc w:val="center"/>
        <w:rPr>
          <w:rFonts w:ascii="Arial" w:hAnsi="Arial" w:cs="Arial"/>
          <w:b/>
          <w:sz w:val="26"/>
          <w:szCs w:val="24"/>
        </w:rPr>
      </w:pPr>
      <w:r w:rsidRPr="003F263D">
        <w:rPr>
          <w:rFonts w:ascii="Arial" w:hAnsi="Arial" w:cs="Arial"/>
          <w:b/>
          <w:sz w:val="26"/>
          <w:szCs w:val="24"/>
        </w:rPr>
        <w:lastRenderedPageBreak/>
        <w:t>Bylaws of the "Alberta Mounted Shooters Association" as at June 3, 2018</w:t>
      </w:r>
    </w:p>
    <w:p w14:paraId="3E70356A" w14:textId="77777777" w:rsidR="00D4129C" w:rsidRPr="003F263D" w:rsidRDefault="00D4129C">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160"/>
        <w:gridCol w:w="450"/>
        <w:gridCol w:w="5935"/>
      </w:tblGrid>
      <w:tr w:rsidR="00D4129C" w:rsidRPr="003F263D" w14:paraId="473E9830" w14:textId="77777777" w:rsidTr="00D0319E">
        <w:tc>
          <w:tcPr>
            <w:tcW w:w="805" w:type="dxa"/>
          </w:tcPr>
          <w:p w14:paraId="71BDF75A" w14:textId="77777777" w:rsidR="00D4129C" w:rsidRPr="003F263D" w:rsidRDefault="00D4129C" w:rsidP="00AB1809">
            <w:pPr>
              <w:jc w:val="right"/>
              <w:rPr>
                <w:rFonts w:ascii="Arial" w:hAnsi="Arial" w:cs="Arial"/>
                <w:b/>
                <w:szCs w:val="24"/>
              </w:rPr>
            </w:pPr>
            <w:r w:rsidRPr="003F263D">
              <w:rPr>
                <w:rFonts w:ascii="Arial" w:hAnsi="Arial" w:cs="Arial"/>
                <w:b/>
                <w:szCs w:val="24"/>
              </w:rPr>
              <w:t>I.</w:t>
            </w:r>
          </w:p>
        </w:tc>
        <w:tc>
          <w:tcPr>
            <w:tcW w:w="2160" w:type="dxa"/>
          </w:tcPr>
          <w:p w14:paraId="1FC71B5A" w14:textId="77777777" w:rsidR="00D4129C" w:rsidRPr="003F263D" w:rsidRDefault="00D4129C" w:rsidP="00550C0B">
            <w:pPr>
              <w:rPr>
                <w:rFonts w:ascii="Arial" w:hAnsi="Arial" w:cs="Arial"/>
                <w:b/>
                <w:szCs w:val="24"/>
              </w:rPr>
            </w:pPr>
            <w:r w:rsidRPr="003F263D">
              <w:rPr>
                <w:rFonts w:ascii="Arial" w:hAnsi="Arial" w:cs="Arial"/>
                <w:b/>
                <w:szCs w:val="24"/>
              </w:rPr>
              <w:t>Name</w:t>
            </w:r>
          </w:p>
        </w:tc>
        <w:tc>
          <w:tcPr>
            <w:tcW w:w="450" w:type="dxa"/>
          </w:tcPr>
          <w:p w14:paraId="347115A7" w14:textId="77777777" w:rsidR="00D4129C" w:rsidRPr="003F263D" w:rsidRDefault="00D4129C" w:rsidP="00550C0B">
            <w:pPr>
              <w:rPr>
                <w:rFonts w:ascii="Arial" w:hAnsi="Arial" w:cs="Arial"/>
                <w:szCs w:val="24"/>
              </w:rPr>
            </w:pPr>
            <w:r w:rsidRPr="003F263D">
              <w:rPr>
                <w:rFonts w:ascii="Arial" w:hAnsi="Arial" w:cs="Arial"/>
                <w:szCs w:val="24"/>
              </w:rPr>
              <w:t>1.</w:t>
            </w:r>
          </w:p>
        </w:tc>
        <w:tc>
          <w:tcPr>
            <w:tcW w:w="5935" w:type="dxa"/>
          </w:tcPr>
          <w:p w14:paraId="715865DB" w14:textId="77777777" w:rsidR="00D4129C" w:rsidRPr="003F263D" w:rsidRDefault="00D4129C" w:rsidP="00D0319E">
            <w:pPr>
              <w:spacing w:line="276" w:lineRule="auto"/>
              <w:rPr>
                <w:rFonts w:ascii="Arial" w:hAnsi="Arial" w:cs="Arial"/>
                <w:szCs w:val="24"/>
              </w:rPr>
            </w:pPr>
            <w:r w:rsidRPr="003F263D">
              <w:rPr>
                <w:rFonts w:ascii="Arial" w:hAnsi="Arial" w:cs="Arial"/>
                <w:szCs w:val="24"/>
              </w:rPr>
              <w:t>The name of the Corporation shall be the "Alberta Mounted Shooters Associa</w:t>
            </w:r>
            <w:r w:rsidR="00550C0B" w:rsidRPr="003F263D">
              <w:rPr>
                <w:rFonts w:ascii="Arial" w:hAnsi="Arial" w:cs="Arial"/>
                <w:szCs w:val="24"/>
              </w:rPr>
              <w:t>tion.</w:t>
            </w:r>
          </w:p>
          <w:p w14:paraId="6748799E" w14:textId="77777777" w:rsidR="00D0319E" w:rsidRPr="003F263D" w:rsidRDefault="00D0319E" w:rsidP="00D0319E">
            <w:pPr>
              <w:spacing w:line="276" w:lineRule="auto"/>
              <w:rPr>
                <w:rFonts w:ascii="Arial" w:hAnsi="Arial" w:cs="Arial"/>
                <w:szCs w:val="24"/>
              </w:rPr>
            </w:pPr>
          </w:p>
          <w:p w14:paraId="626E945D" w14:textId="77777777" w:rsidR="00550C0B" w:rsidRPr="003F263D" w:rsidRDefault="00550C0B" w:rsidP="00D0319E">
            <w:pPr>
              <w:spacing w:line="276" w:lineRule="auto"/>
              <w:rPr>
                <w:rFonts w:ascii="Arial" w:hAnsi="Arial" w:cs="Arial"/>
                <w:szCs w:val="24"/>
              </w:rPr>
            </w:pPr>
          </w:p>
        </w:tc>
      </w:tr>
      <w:tr w:rsidR="00D4129C" w:rsidRPr="003F263D" w14:paraId="40D51C8A" w14:textId="77777777" w:rsidTr="00D0319E">
        <w:tc>
          <w:tcPr>
            <w:tcW w:w="805" w:type="dxa"/>
          </w:tcPr>
          <w:p w14:paraId="47615290" w14:textId="77777777" w:rsidR="00D4129C" w:rsidRPr="003F263D" w:rsidRDefault="00D4129C" w:rsidP="00AB1809">
            <w:pPr>
              <w:jc w:val="right"/>
              <w:rPr>
                <w:rFonts w:ascii="Arial" w:hAnsi="Arial" w:cs="Arial"/>
                <w:b/>
                <w:szCs w:val="24"/>
              </w:rPr>
            </w:pPr>
            <w:r w:rsidRPr="003F263D">
              <w:rPr>
                <w:rFonts w:ascii="Arial" w:hAnsi="Arial" w:cs="Arial"/>
                <w:b/>
                <w:szCs w:val="24"/>
              </w:rPr>
              <w:t>II.</w:t>
            </w:r>
          </w:p>
        </w:tc>
        <w:tc>
          <w:tcPr>
            <w:tcW w:w="2160" w:type="dxa"/>
          </w:tcPr>
          <w:p w14:paraId="7BA93214" w14:textId="77777777" w:rsidR="00D4129C" w:rsidRPr="003F263D" w:rsidRDefault="00D4129C" w:rsidP="00550C0B">
            <w:pPr>
              <w:rPr>
                <w:rFonts w:ascii="Arial" w:hAnsi="Arial" w:cs="Arial"/>
                <w:b/>
                <w:szCs w:val="24"/>
              </w:rPr>
            </w:pPr>
            <w:r w:rsidRPr="003F263D">
              <w:rPr>
                <w:rFonts w:ascii="Arial" w:hAnsi="Arial" w:cs="Arial"/>
                <w:b/>
                <w:szCs w:val="24"/>
              </w:rPr>
              <w:t>Definitions</w:t>
            </w:r>
          </w:p>
        </w:tc>
        <w:tc>
          <w:tcPr>
            <w:tcW w:w="450" w:type="dxa"/>
          </w:tcPr>
          <w:p w14:paraId="24F32C51" w14:textId="77777777" w:rsidR="00D4129C" w:rsidRPr="003F263D" w:rsidRDefault="00D4129C" w:rsidP="00550C0B">
            <w:pPr>
              <w:rPr>
                <w:rFonts w:ascii="Arial" w:hAnsi="Arial" w:cs="Arial"/>
                <w:szCs w:val="24"/>
              </w:rPr>
            </w:pPr>
            <w:r w:rsidRPr="003F263D">
              <w:rPr>
                <w:rFonts w:ascii="Arial" w:hAnsi="Arial" w:cs="Arial"/>
                <w:szCs w:val="24"/>
              </w:rPr>
              <w:t>1.</w:t>
            </w:r>
          </w:p>
        </w:tc>
        <w:tc>
          <w:tcPr>
            <w:tcW w:w="5935" w:type="dxa"/>
          </w:tcPr>
          <w:p w14:paraId="1FF7ED6E" w14:textId="77777777" w:rsidR="00550C0B" w:rsidRPr="003F263D" w:rsidRDefault="00D4129C" w:rsidP="00D0319E">
            <w:pPr>
              <w:spacing w:line="276" w:lineRule="auto"/>
              <w:rPr>
                <w:rFonts w:ascii="Arial" w:hAnsi="Arial" w:cs="Arial"/>
                <w:szCs w:val="24"/>
              </w:rPr>
            </w:pPr>
            <w:r w:rsidRPr="003F263D">
              <w:rPr>
                <w:rFonts w:ascii="Arial" w:hAnsi="Arial" w:cs="Arial"/>
                <w:b/>
                <w:szCs w:val="24"/>
              </w:rPr>
              <w:t>Corporation</w:t>
            </w:r>
            <w:r w:rsidRPr="003F263D">
              <w:rPr>
                <w:rFonts w:ascii="Arial" w:hAnsi="Arial" w:cs="Arial"/>
                <w:szCs w:val="24"/>
              </w:rPr>
              <w:t xml:space="preserve"> shall mean the "Alberta Mounted Shooters Association".</w:t>
            </w:r>
          </w:p>
          <w:p w14:paraId="055C4BD0" w14:textId="77777777" w:rsidR="00D0319E" w:rsidRPr="003F263D" w:rsidRDefault="00D0319E" w:rsidP="00D0319E">
            <w:pPr>
              <w:spacing w:line="276" w:lineRule="auto"/>
              <w:rPr>
                <w:rFonts w:ascii="Arial" w:hAnsi="Arial" w:cs="Arial"/>
                <w:szCs w:val="24"/>
              </w:rPr>
            </w:pPr>
          </w:p>
        </w:tc>
      </w:tr>
      <w:tr w:rsidR="00D4129C" w:rsidRPr="003F263D" w14:paraId="1E9E1449" w14:textId="77777777" w:rsidTr="00D0319E">
        <w:tc>
          <w:tcPr>
            <w:tcW w:w="805" w:type="dxa"/>
          </w:tcPr>
          <w:p w14:paraId="4AB4B9E4" w14:textId="77777777" w:rsidR="00D4129C" w:rsidRPr="003F263D" w:rsidRDefault="00D4129C" w:rsidP="00AB1809">
            <w:pPr>
              <w:jc w:val="right"/>
              <w:rPr>
                <w:rFonts w:ascii="Arial" w:hAnsi="Arial" w:cs="Arial"/>
                <w:b/>
                <w:szCs w:val="24"/>
              </w:rPr>
            </w:pPr>
          </w:p>
        </w:tc>
        <w:tc>
          <w:tcPr>
            <w:tcW w:w="2160" w:type="dxa"/>
          </w:tcPr>
          <w:p w14:paraId="124C3EEA" w14:textId="77777777" w:rsidR="00D4129C" w:rsidRPr="003F263D" w:rsidRDefault="00D4129C" w:rsidP="00550C0B">
            <w:pPr>
              <w:rPr>
                <w:rFonts w:ascii="Arial" w:hAnsi="Arial" w:cs="Arial"/>
                <w:b/>
                <w:szCs w:val="24"/>
              </w:rPr>
            </w:pPr>
          </w:p>
        </w:tc>
        <w:tc>
          <w:tcPr>
            <w:tcW w:w="450" w:type="dxa"/>
          </w:tcPr>
          <w:p w14:paraId="12165DBE" w14:textId="77777777" w:rsidR="00D4129C" w:rsidRPr="003F263D" w:rsidRDefault="00D4129C" w:rsidP="00550C0B">
            <w:pPr>
              <w:rPr>
                <w:rFonts w:ascii="Arial" w:hAnsi="Arial" w:cs="Arial"/>
                <w:szCs w:val="24"/>
              </w:rPr>
            </w:pPr>
            <w:r w:rsidRPr="003F263D">
              <w:rPr>
                <w:rFonts w:ascii="Arial" w:hAnsi="Arial" w:cs="Arial"/>
                <w:szCs w:val="24"/>
              </w:rPr>
              <w:t>2.</w:t>
            </w:r>
          </w:p>
        </w:tc>
        <w:tc>
          <w:tcPr>
            <w:tcW w:w="5935" w:type="dxa"/>
          </w:tcPr>
          <w:p w14:paraId="7F17077A" w14:textId="77777777" w:rsidR="00D4129C" w:rsidRPr="003F263D" w:rsidRDefault="00D4129C" w:rsidP="00D0319E">
            <w:pPr>
              <w:spacing w:line="276" w:lineRule="auto"/>
              <w:rPr>
                <w:rFonts w:ascii="Arial" w:hAnsi="Arial" w:cs="Arial"/>
                <w:szCs w:val="24"/>
              </w:rPr>
            </w:pPr>
            <w:r w:rsidRPr="003F263D">
              <w:rPr>
                <w:rFonts w:ascii="Arial" w:hAnsi="Arial" w:cs="Arial"/>
                <w:szCs w:val="24"/>
              </w:rPr>
              <w:t xml:space="preserve">The </w:t>
            </w:r>
            <w:r w:rsidRPr="003F263D">
              <w:rPr>
                <w:rFonts w:ascii="Arial" w:hAnsi="Arial" w:cs="Arial"/>
                <w:b/>
                <w:szCs w:val="24"/>
              </w:rPr>
              <w:t>Board</w:t>
            </w:r>
            <w:r w:rsidRPr="003F263D">
              <w:rPr>
                <w:rFonts w:ascii="Arial" w:hAnsi="Arial" w:cs="Arial"/>
                <w:szCs w:val="24"/>
              </w:rPr>
              <w:t xml:space="preserve"> shall mean the Board of Directors of the "Alberta Mounted Shooters Association".</w:t>
            </w:r>
          </w:p>
          <w:p w14:paraId="3186E223" w14:textId="77777777" w:rsidR="00D0319E" w:rsidRPr="003F263D" w:rsidRDefault="00D0319E" w:rsidP="00D0319E">
            <w:pPr>
              <w:spacing w:line="276" w:lineRule="auto"/>
              <w:rPr>
                <w:rFonts w:ascii="Arial" w:hAnsi="Arial" w:cs="Arial"/>
                <w:szCs w:val="24"/>
              </w:rPr>
            </w:pPr>
          </w:p>
        </w:tc>
      </w:tr>
      <w:tr w:rsidR="00D4129C" w:rsidRPr="003F263D" w14:paraId="616019B6" w14:textId="77777777" w:rsidTr="00D0319E">
        <w:tc>
          <w:tcPr>
            <w:tcW w:w="805" w:type="dxa"/>
          </w:tcPr>
          <w:p w14:paraId="317CF782" w14:textId="77777777" w:rsidR="00D4129C" w:rsidRPr="003F263D" w:rsidRDefault="00D4129C" w:rsidP="00AB1809">
            <w:pPr>
              <w:jc w:val="right"/>
              <w:rPr>
                <w:rFonts w:ascii="Arial" w:hAnsi="Arial" w:cs="Arial"/>
                <w:b/>
                <w:szCs w:val="24"/>
              </w:rPr>
            </w:pPr>
          </w:p>
        </w:tc>
        <w:tc>
          <w:tcPr>
            <w:tcW w:w="2160" w:type="dxa"/>
          </w:tcPr>
          <w:p w14:paraId="222FF88A" w14:textId="77777777" w:rsidR="00D4129C" w:rsidRPr="003F263D" w:rsidRDefault="00D4129C" w:rsidP="00550C0B">
            <w:pPr>
              <w:rPr>
                <w:rFonts w:ascii="Arial" w:hAnsi="Arial" w:cs="Arial"/>
                <w:b/>
                <w:szCs w:val="24"/>
              </w:rPr>
            </w:pPr>
          </w:p>
        </w:tc>
        <w:tc>
          <w:tcPr>
            <w:tcW w:w="450" w:type="dxa"/>
          </w:tcPr>
          <w:p w14:paraId="255E9675" w14:textId="77777777" w:rsidR="00D4129C" w:rsidRPr="003F263D" w:rsidRDefault="00D4129C" w:rsidP="00550C0B">
            <w:pPr>
              <w:rPr>
                <w:rFonts w:ascii="Arial" w:hAnsi="Arial" w:cs="Arial"/>
                <w:szCs w:val="24"/>
              </w:rPr>
            </w:pPr>
            <w:r w:rsidRPr="003F263D">
              <w:rPr>
                <w:rFonts w:ascii="Arial" w:hAnsi="Arial" w:cs="Arial"/>
                <w:szCs w:val="24"/>
              </w:rPr>
              <w:t>3.</w:t>
            </w:r>
          </w:p>
        </w:tc>
        <w:tc>
          <w:tcPr>
            <w:tcW w:w="5935" w:type="dxa"/>
          </w:tcPr>
          <w:p w14:paraId="38BED58E" w14:textId="77777777" w:rsidR="00D4129C" w:rsidRPr="003F263D" w:rsidRDefault="00D4129C" w:rsidP="00D0319E">
            <w:pPr>
              <w:spacing w:line="276" w:lineRule="auto"/>
              <w:rPr>
                <w:rFonts w:ascii="Arial" w:hAnsi="Arial" w:cs="Arial"/>
                <w:szCs w:val="24"/>
              </w:rPr>
            </w:pPr>
            <w:r w:rsidRPr="003F263D">
              <w:rPr>
                <w:rFonts w:ascii="Arial" w:hAnsi="Arial" w:cs="Arial"/>
                <w:b/>
                <w:szCs w:val="24"/>
              </w:rPr>
              <w:t>Director</w:t>
            </w:r>
            <w:r w:rsidRPr="003F263D">
              <w:rPr>
                <w:rFonts w:ascii="Arial" w:hAnsi="Arial" w:cs="Arial"/>
                <w:szCs w:val="24"/>
              </w:rPr>
              <w:t xml:space="preserve"> or Officer shall mean the elected officials of the "Alberta Mounted Shooters Association".</w:t>
            </w:r>
          </w:p>
          <w:p w14:paraId="0C137444" w14:textId="77777777" w:rsidR="00D0319E" w:rsidRPr="003F263D" w:rsidRDefault="00D0319E" w:rsidP="00D0319E">
            <w:pPr>
              <w:spacing w:line="276" w:lineRule="auto"/>
              <w:rPr>
                <w:rFonts w:ascii="Arial" w:hAnsi="Arial" w:cs="Arial"/>
                <w:szCs w:val="24"/>
              </w:rPr>
            </w:pPr>
          </w:p>
        </w:tc>
      </w:tr>
      <w:tr w:rsidR="00D4129C" w:rsidRPr="003F263D" w14:paraId="7A43ACA9" w14:textId="77777777" w:rsidTr="00D0319E">
        <w:tc>
          <w:tcPr>
            <w:tcW w:w="805" w:type="dxa"/>
          </w:tcPr>
          <w:p w14:paraId="3EC7401F" w14:textId="77777777" w:rsidR="00D4129C" w:rsidRPr="003F263D" w:rsidRDefault="00D4129C" w:rsidP="00AB1809">
            <w:pPr>
              <w:jc w:val="right"/>
              <w:rPr>
                <w:rFonts w:ascii="Arial" w:hAnsi="Arial" w:cs="Arial"/>
                <w:b/>
                <w:szCs w:val="24"/>
              </w:rPr>
            </w:pPr>
          </w:p>
        </w:tc>
        <w:tc>
          <w:tcPr>
            <w:tcW w:w="2160" w:type="dxa"/>
          </w:tcPr>
          <w:p w14:paraId="7CF3B967" w14:textId="77777777" w:rsidR="00D4129C" w:rsidRPr="003F263D" w:rsidRDefault="00D4129C" w:rsidP="00550C0B">
            <w:pPr>
              <w:rPr>
                <w:rFonts w:ascii="Arial" w:hAnsi="Arial" w:cs="Arial"/>
                <w:b/>
                <w:szCs w:val="24"/>
              </w:rPr>
            </w:pPr>
          </w:p>
        </w:tc>
        <w:tc>
          <w:tcPr>
            <w:tcW w:w="450" w:type="dxa"/>
          </w:tcPr>
          <w:p w14:paraId="2D1CA3F3" w14:textId="77777777" w:rsidR="00D4129C" w:rsidRPr="003F263D" w:rsidRDefault="00D4129C" w:rsidP="00550C0B">
            <w:pPr>
              <w:rPr>
                <w:rFonts w:ascii="Arial" w:hAnsi="Arial" w:cs="Arial"/>
                <w:szCs w:val="24"/>
              </w:rPr>
            </w:pPr>
            <w:r w:rsidRPr="003F263D">
              <w:rPr>
                <w:rFonts w:ascii="Arial" w:hAnsi="Arial" w:cs="Arial"/>
                <w:szCs w:val="24"/>
              </w:rPr>
              <w:t>4.</w:t>
            </w:r>
          </w:p>
        </w:tc>
        <w:tc>
          <w:tcPr>
            <w:tcW w:w="5935" w:type="dxa"/>
          </w:tcPr>
          <w:p w14:paraId="3ECA5ABF" w14:textId="77777777" w:rsidR="00D4129C" w:rsidRPr="003F263D" w:rsidRDefault="00D4129C" w:rsidP="00D0319E">
            <w:pPr>
              <w:spacing w:line="276" w:lineRule="auto"/>
              <w:rPr>
                <w:rFonts w:ascii="Arial" w:hAnsi="Arial" w:cs="Arial"/>
                <w:szCs w:val="24"/>
              </w:rPr>
            </w:pPr>
            <w:r w:rsidRPr="003F263D">
              <w:rPr>
                <w:rFonts w:ascii="Arial" w:hAnsi="Arial" w:cs="Arial"/>
                <w:b/>
                <w:szCs w:val="24"/>
              </w:rPr>
              <w:t>Executive</w:t>
            </w:r>
            <w:r w:rsidRPr="003F263D">
              <w:rPr>
                <w:rFonts w:ascii="Arial" w:hAnsi="Arial" w:cs="Arial"/>
                <w:szCs w:val="24"/>
              </w:rPr>
              <w:t xml:space="preserve"> shall mean the elected President, Vice President, Secretary and Treasurer of the "Alberta Mounted Shooters Association".</w:t>
            </w:r>
          </w:p>
          <w:p w14:paraId="74083770" w14:textId="77777777" w:rsidR="00D0319E" w:rsidRPr="003F263D" w:rsidRDefault="00D0319E" w:rsidP="00D0319E">
            <w:pPr>
              <w:spacing w:line="276" w:lineRule="auto"/>
              <w:rPr>
                <w:rFonts w:ascii="Arial" w:hAnsi="Arial" w:cs="Arial"/>
                <w:szCs w:val="24"/>
              </w:rPr>
            </w:pPr>
          </w:p>
        </w:tc>
      </w:tr>
      <w:tr w:rsidR="00D4129C" w:rsidRPr="003F263D" w14:paraId="1F77F7C0" w14:textId="77777777" w:rsidTr="00D0319E">
        <w:tc>
          <w:tcPr>
            <w:tcW w:w="805" w:type="dxa"/>
          </w:tcPr>
          <w:p w14:paraId="1143BBAB" w14:textId="77777777" w:rsidR="00D4129C" w:rsidRPr="003F263D" w:rsidRDefault="00D4129C" w:rsidP="00AB1809">
            <w:pPr>
              <w:jc w:val="right"/>
              <w:rPr>
                <w:rFonts w:ascii="Arial" w:hAnsi="Arial" w:cs="Arial"/>
                <w:b/>
                <w:szCs w:val="24"/>
              </w:rPr>
            </w:pPr>
          </w:p>
        </w:tc>
        <w:tc>
          <w:tcPr>
            <w:tcW w:w="2160" w:type="dxa"/>
          </w:tcPr>
          <w:p w14:paraId="6E8354BA" w14:textId="77777777" w:rsidR="00D4129C" w:rsidRPr="003F263D" w:rsidRDefault="00D4129C" w:rsidP="00550C0B">
            <w:pPr>
              <w:rPr>
                <w:rFonts w:ascii="Arial" w:hAnsi="Arial" w:cs="Arial"/>
                <w:b/>
                <w:szCs w:val="24"/>
              </w:rPr>
            </w:pPr>
          </w:p>
        </w:tc>
        <w:tc>
          <w:tcPr>
            <w:tcW w:w="450" w:type="dxa"/>
          </w:tcPr>
          <w:p w14:paraId="3F5659F5" w14:textId="77777777" w:rsidR="00D4129C" w:rsidRPr="003F263D" w:rsidRDefault="00D4129C" w:rsidP="00550C0B">
            <w:pPr>
              <w:rPr>
                <w:rFonts w:ascii="Arial" w:hAnsi="Arial" w:cs="Arial"/>
                <w:szCs w:val="24"/>
              </w:rPr>
            </w:pPr>
            <w:r w:rsidRPr="003F263D">
              <w:rPr>
                <w:rFonts w:ascii="Arial" w:hAnsi="Arial" w:cs="Arial"/>
                <w:szCs w:val="24"/>
              </w:rPr>
              <w:t>5.</w:t>
            </w:r>
          </w:p>
        </w:tc>
        <w:tc>
          <w:tcPr>
            <w:tcW w:w="5935" w:type="dxa"/>
          </w:tcPr>
          <w:p w14:paraId="6EC5E58A" w14:textId="77777777" w:rsidR="00D4129C" w:rsidRPr="003F263D" w:rsidRDefault="00D4129C" w:rsidP="00D0319E">
            <w:pPr>
              <w:spacing w:line="276" w:lineRule="auto"/>
              <w:rPr>
                <w:rFonts w:ascii="Arial" w:hAnsi="Arial" w:cs="Arial"/>
                <w:szCs w:val="24"/>
              </w:rPr>
            </w:pPr>
            <w:r w:rsidRPr="003F263D">
              <w:rPr>
                <w:rFonts w:ascii="Arial" w:hAnsi="Arial" w:cs="Arial"/>
                <w:b/>
                <w:szCs w:val="24"/>
              </w:rPr>
              <w:t>AGM</w:t>
            </w:r>
            <w:r w:rsidRPr="003F263D">
              <w:rPr>
                <w:rFonts w:ascii="Arial" w:hAnsi="Arial" w:cs="Arial"/>
                <w:szCs w:val="24"/>
              </w:rPr>
              <w:t xml:space="preserve"> shall mean the Annual General Meeting of the Corporation.</w:t>
            </w:r>
          </w:p>
          <w:p w14:paraId="3903E1A9" w14:textId="77777777" w:rsidR="00D0319E" w:rsidRPr="003F263D" w:rsidRDefault="00D0319E" w:rsidP="00D0319E">
            <w:pPr>
              <w:spacing w:line="276" w:lineRule="auto"/>
              <w:rPr>
                <w:rFonts w:ascii="Arial" w:hAnsi="Arial" w:cs="Arial"/>
                <w:szCs w:val="24"/>
              </w:rPr>
            </w:pPr>
          </w:p>
          <w:p w14:paraId="64F4D40E" w14:textId="77777777" w:rsidR="00550C0B" w:rsidRPr="003F263D" w:rsidRDefault="00550C0B" w:rsidP="00D0319E">
            <w:pPr>
              <w:spacing w:line="276" w:lineRule="auto"/>
              <w:rPr>
                <w:rFonts w:ascii="Arial" w:hAnsi="Arial" w:cs="Arial"/>
                <w:szCs w:val="24"/>
              </w:rPr>
            </w:pPr>
          </w:p>
        </w:tc>
      </w:tr>
      <w:tr w:rsidR="00D4129C" w:rsidRPr="003F263D" w14:paraId="70F1165D" w14:textId="77777777" w:rsidTr="00D0319E">
        <w:tc>
          <w:tcPr>
            <w:tcW w:w="805" w:type="dxa"/>
          </w:tcPr>
          <w:p w14:paraId="58685259" w14:textId="77777777" w:rsidR="00D4129C" w:rsidRPr="003F263D" w:rsidRDefault="00B02B97" w:rsidP="00AB1809">
            <w:pPr>
              <w:jc w:val="right"/>
              <w:rPr>
                <w:rFonts w:ascii="Arial" w:hAnsi="Arial" w:cs="Arial"/>
                <w:b/>
                <w:szCs w:val="24"/>
              </w:rPr>
            </w:pPr>
            <w:r w:rsidRPr="003F263D">
              <w:rPr>
                <w:rFonts w:ascii="Arial" w:hAnsi="Arial" w:cs="Arial"/>
                <w:b/>
                <w:szCs w:val="24"/>
              </w:rPr>
              <w:t>III.</w:t>
            </w:r>
          </w:p>
        </w:tc>
        <w:tc>
          <w:tcPr>
            <w:tcW w:w="2160" w:type="dxa"/>
          </w:tcPr>
          <w:p w14:paraId="352BF2C1" w14:textId="77777777" w:rsidR="00D4129C" w:rsidRPr="003F263D" w:rsidRDefault="00B02B97" w:rsidP="00550C0B">
            <w:pPr>
              <w:rPr>
                <w:rFonts w:ascii="Arial" w:hAnsi="Arial" w:cs="Arial"/>
                <w:b/>
                <w:szCs w:val="24"/>
              </w:rPr>
            </w:pPr>
            <w:r w:rsidRPr="003F263D">
              <w:rPr>
                <w:rFonts w:ascii="Arial" w:hAnsi="Arial" w:cs="Arial"/>
                <w:b/>
                <w:szCs w:val="24"/>
              </w:rPr>
              <w:t>Membership</w:t>
            </w:r>
          </w:p>
        </w:tc>
        <w:tc>
          <w:tcPr>
            <w:tcW w:w="450" w:type="dxa"/>
          </w:tcPr>
          <w:p w14:paraId="720CA875" w14:textId="77777777" w:rsidR="00D4129C" w:rsidRPr="003F263D" w:rsidRDefault="00B02B97" w:rsidP="00550C0B">
            <w:pPr>
              <w:rPr>
                <w:rFonts w:ascii="Arial" w:hAnsi="Arial" w:cs="Arial"/>
                <w:szCs w:val="24"/>
              </w:rPr>
            </w:pPr>
            <w:r w:rsidRPr="003F263D">
              <w:rPr>
                <w:rFonts w:ascii="Arial" w:hAnsi="Arial" w:cs="Arial"/>
                <w:szCs w:val="24"/>
              </w:rPr>
              <w:t>1.</w:t>
            </w:r>
          </w:p>
        </w:tc>
        <w:tc>
          <w:tcPr>
            <w:tcW w:w="5935" w:type="dxa"/>
          </w:tcPr>
          <w:p w14:paraId="6AA7823E" w14:textId="77777777" w:rsidR="00D4129C" w:rsidRPr="003F263D" w:rsidRDefault="00B02B97" w:rsidP="00D0319E">
            <w:pPr>
              <w:spacing w:line="276" w:lineRule="auto"/>
              <w:rPr>
                <w:rFonts w:ascii="Arial" w:hAnsi="Arial" w:cs="Arial"/>
                <w:szCs w:val="24"/>
              </w:rPr>
            </w:pPr>
            <w:r w:rsidRPr="003F263D">
              <w:rPr>
                <w:rFonts w:ascii="Arial" w:hAnsi="Arial" w:cs="Arial"/>
                <w:szCs w:val="24"/>
              </w:rPr>
              <w:t>Membership is open to all persons of good character who:</w:t>
            </w:r>
          </w:p>
          <w:p w14:paraId="373C7A89" w14:textId="77777777" w:rsidR="00B02B97" w:rsidRPr="003F263D" w:rsidRDefault="00B02B97" w:rsidP="00D0319E">
            <w:pPr>
              <w:spacing w:line="276" w:lineRule="auto"/>
              <w:ind w:left="720" w:hanging="720"/>
              <w:rPr>
                <w:rFonts w:ascii="Arial" w:hAnsi="Arial" w:cs="Arial"/>
                <w:szCs w:val="24"/>
              </w:rPr>
            </w:pPr>
            <w:r w:rsidRPr="003F263D">
              <w:rPr>
                <w:rFonts w:ascii="Arial" w:hAnsi="Arial" w:cs="Arial"/>
                <w:szCs w:val="24"/>
              </w:rPr>
              <w:t>a)</w:t>
            </w:r>
            <w:r w:rsidRPr="003F263D">
              <w:rPr>
                <w:rFonts w:ascii="Arial" w:hAnsi="Arial" w:cs="Arial"/>
                <w:szCs w:val="24"/>
              </w:rPr>
              <w:tab/>
              <w:t>is interested in the objects of the Corporation;</w:t>
            </w:r>
          </w:p>
          <w:p w14:paraId="2635B6D5" w14:textId="77777777" w:rsidR="00B02B97" w:rsidRPr="003F263D" w:rsidRDefault="00B02B97" w:rsidP="00D0319E">
            <w:pPr>
              <w:spacing w:line="276" w:lineRule="auto"/>
              <w:ind w:left="720" w:hanging="720"/>
              <w:rPr>
                <w:rFonts w:ascii="Arial" w:hAnsi="Arial" w:cs="Arial"/>
                <w:szCs w:val="24"/>
              </w:rPr>
            </w:pPr>
            <w:r w:rsidRPr="003F263D">
              <w:rPr>
                <w:rFonts w:ascii="Arial" w:hAnsi="Arial" w:cs="Arial"/>
                <w:szCs w:val="24"/>
              </w:rPr>
              <w:t>b)</w:t>
            </w:r>
            <w:r w:rsidRPr="003F263D">
              <w:rPr>
                <w:rFonts w:ascii="Arial" w:hAnsi="Arial" w:cs="Arial"/>
                <w:szCs w:val="24"/>
              </w:rPr>
              <w:tab/>
              <w:t>has paid the current annual membership fee; and</w:t>
            </w:r>
          </w:p>
          <w:p w14:paraId="75B3D3C8" w14:textId="77777777" w:rsidR="00B02B97" w:rsidRPr="003F263D" w:rsidRDefault="00B02B97" w:rsidP="00D0319E">
            <w:pPr>
              <w:spacing w:line="276" w:lineRule="auto"/>
              <w:ind w:left="720" w:hanging="720"/>
              <w:rPr>
                <w:rFonts w:ascii="Arial" w:hAnsi="Arial" w:cs="Arial"/>
                <w:szCs w:val="24"/>
              </w:rPr>
            </w:pPr>
            <w:r w:rsidRPr="003F263D">
              <w:rPr>
                <w:rFonts w:ascii="Arial" w:hAnsi="Arial" w:cs="Arial"/>
                <w:szCs w:val="24"/>
              </w:rPr>
              <w:t>c)</w:t>
            </w:r>
            <w:r w:rsidRPr="003F263D">
              <w:rPr>
                <w:rFonts w:ascii="Arial" w:hAnsi="Arial" w:cs="Arial"/>
                <w:szCs w:val="24"/>
              </w:rPr>
              <w:tab/>
              <w:t>who has obtained their restricted 'Possession / Acquisition License (PAL)' and who can provide evidence of this.</w:t>
            </w:r>
          </w:p>
          <w:p w14:paraId="0ED087A9" w14:textId="77777777" w:rsidR="00D0319E" w:rsidRPr="003F263D" w:rsidRDefault="00D0319E" w:rsidP="00D0319E">
            <w:pPr>
              <w:spacing w:line="276" w:lineRule="auto"/>
              <w:ind w:left="720" w:hanging="720"/>
              <w:rPr>
                <w:rFonts w:ascii="Arial" w:hAnsi="Arial" w:cs="Arial"/>
                <w:szCs w:val="24"/>
              </w:rPr>
            </w:pPr>
          </w:p>
        </w:tc>
      </w:tr>
      <w:tr w:rsidR="00B02B97" w:rsidRPr="003F263D" w14:paraId="7828FF3A" w14:textId="77777777" w:rsidTr="00D0319E">
        <w:tc>
          <w:tcPr>
            <w:tcW w:w="805" w:type="dxa"/>
          </w:tcPr>
          <w:p w14:paraId="6BF3E1EC" w14:textId="77777777" w:rsidR="00B02B97" w:rsidRPr="003F263D" w:rsidRDefault="00B02B97" w:rsidP="00AB1809">
            <w:pPr>
              <w:jc w:val="right"/>
              <w:rPr>
                <w:rFonts w:ascii="Arial" w:hAnsi="Arial" w:cs="Arial"/>
                <w:b/>
                <w:szCs w:val="24"/>
              </w:rPr>
            </w:pPr>
          </w:p>
        </w:tc>
        <w:tc>
          <w:tcPr>
            <w:tcW w:w="2160" w:type="dxa"/>
          </w:tcPr>
          <w:p w14:paraId="062F098F" w14:textId="77777777" w:rsidR="00B02B97" w:rsidRPr="003F263D" w:rsidRDefault="00B02B97" w:rsidP="00550C0B">
            <w:pPr>
              <w:rPr>
                <w:rFonts w:ascii="Arial" w:hAnsi="Arial" w:cs="Arial"/>
                <w:b/>
                <w:szCs w:val="24"/>
              </w:rPr>
            </w:pPr>
          </w:p>
        </w:tc>
        <w:tc>
          <w:tcPr>
            <w:tcW w:w="450" w:type="dxa"/>
          </w:tcPr>
          <w:p w14:paraId="558E58F0" w14:textId="77777777" w:rsidR="00B02B97" w:rsidRPr="003F263D" w:rsidRDefault="008558CB" w:rsidP="00550C0B">
            <w:pPr>
              <w:rPr>
                <w:rFonts w:ascii="Arial" w:hAnsi="Arial" w:cs="Arial"/>
                <w:szCs w:val="24"/>
              </w:rPr>
            </w:pPr>
            <w:r w:rsidRPr="003F263D">
              <w:rPr>
                <w:rFonts w:ascii="Arial" w:hAnsi="Arial" w:cs="Arial"/>
                <w:szCs w:val="24"/>
              </w:rPr>
              <w:t>2.</w:t>
            </w:r>
          </w:p>
        </w:tc>
        <w:tc>
          <w:tcPr>
            <w:tcW w:w="5935" w:type="dxa"/>
          </w:tcPr>
          <w:p w14:paraId="50F6CC8C" w14:textId="77777777" w:rsidR="00B02B97" w:rsidRPr="003F263D" w:rsidRDefault="008558CB" w:rsidP="00D0319E">
            <w:pPr>
              <w:spacing w:line="276" w:lineRule="auto"/>
              <w:rPr>
                <w:rFonts w:ascii="Arial" w:hAnsi="Arial" w:cs="Arial"/>
                <w:szCs w:val="24"/>
              </w:rPr>
            </w:pPr>
            <w:r w:rsidRPr="003F263D">
              <w:rPr>
                <w:rFonts w:ascii="Arial" w:hAnsi="Arial" w:cs="Arial"/>
                <w:szCs w:val="24"/>
              </w:rPr>
              <w:t>Membership fees for the subsequent fiscal year are determined at each AGM by majority vote.</w:t>
            </w:r>
          </w:p>
          <w:p w14:paraId="2711FD23" w14:textId="77777777" w:rsidR="00D0319E" w:rsidRPr="003F263D" w:rsidRDefault="00D0319E" w:rsidP="00D0319E">
            <w:pPr>
              <w:spacing w:line="276" w:lineRule="auto"/>
              <w:rPr>
                <w:rFonts w:ascii="Arial" w:hAnsi="Arial" w:cs="Arial"/>
                <w:szCs w:val="24"/>
              </w:rPr>
            </w:pPr>
          </w:p>
        </w:tc>
      </w:tr>
      <w:tr w:rsidR="008558CB" w:rsidRPr="003F263D" w14:paraId="5D577B26" w14:textId="77777777" w:rsidTr="00D0319E">
        <w:tc>
          <w:tcPr>
            <w:tcW w:w="805" w:type="dxa"/>
          </w:tcPr>
          <w:p w14:paraId="57D45A44" w14:textId="77777777" w:rsidR="008558CB" w:rsidRPr="003F263D" w:rsidRDefault="008558CB" w:rsidP="00AB1809">
            <w:pPr>
              <w:jc w:val="right"/>
              <w:rPr>
                <w:rFonts w:ascii="Arial" w:hAnsi="Arial" w:cs="Arial"/>
                <w:b/>
                <w:szCs w:val="24"/>
              </w:rPr>
            </w:pPr>
          </w:p>
        </w:tc>
        <w:tc>
          <w:tcPr>
            <w:tcW w:w="2160" w:type="dxa"/>
          </w:tcPr>
          <w:p w14:paraId="0897C8D6" w14:textId="77777777" w:rsidR="008558CB" w:rsidRPr="003F263D" w:rsidRDefault="008558CB" w:rsidP="00550C0B">
            <w:pPr>
              <w:rPr>
                <w:rFonts w:ascii="Arial" w:hAnsi="Arial" w:cs="Arial"/>
                <w:b/>
                <w:szCs w:val="24"/>
              </w:rPr>
            </w:pPr>
          </w:p>
        </w:tc>
        <w:tc>
          <w:tcPr>
            <w:tcW w:w="450" w:type="dxa"/>
          </w:tcPr>
          <w:p w14:paraId="42005CF5" w14:textId="77777777" w:rsidR="008558CB" w:rsidRPr="003F263D" w:rsidRDefault="008558CB" w:rsidP="00550C0B">
            <w:pPr>
              <w:rPr>
                <w:rFonts w:ascii="Arial" w:hAnsi="Arial" w:cs="Arial"/>
                <w:szCs w:val="24"/>
              </w:rPr>
            </w:pPr>
            <w:r w:rsidRPr="003F263D">
              <w:rPr>
                <w:rFonts w:ascii="Arial" w:hAnsi="Arial" w:cs="Arial"/>
                <w:szCs w:val="24"/>
              </w:rPr>
              <w:t>3.</w:t>
            </w:r>
          </w:p>
        </w:tc>
        <w:tc>
          <w:tcPr>
            <w:tcW w:w="5935" w:type="dxa"/>
          </w:tcPr>
          <w:p w14:paraId="22FB0B15" w14:textId="77777777" w:rsidR="00016CB1" w:rsidRPr="003F263D" w:rsidRDefault="008558CB" w:rsidP="00D0319E">
            <w:pPr>
              <w:spacing w:line="276" w:lineRule="auto"/>
              <w:rPr>
                <w:rFonts w:ascii="Arial" w:hAnsi="Arial" w:cs="Arial"/>
                <w:szCs w:val="24"/>
              </w:rPr>
            </w:pPr>
            <w:r w:rsidRPr="003F263D">
              <w:rPr>
                <w:rFonts w:ascii="Arial" w:hAnsi="Arial" w:cs="Arial"/>
                <w:szCs w:val="24"/>
              </w:rPr>
              <w:t>Payment of the membership fee entitles the person to the privileges and responsibilities of membership including</w:t>
            </w:r>
            <w:r w:rsidR="00016CB1" w:rsidRPr="003F263D">
              <w:rPr>
                <w:rFonts w:ascii="Arial" w:hAnsi="Arial" w:cs="Arial"/>
                <w:szCs w:val="24"/>
              </w:rPr>
              <w:t>:</w:t>
            </w:r>
            <w:r w:rsidRPr="003F263D">
              <w:rPr>
                <w:rFonts w:ascii="Arial" w:hAnsi="Arial" w:cs="Arial"/>
                <w:szCs w:val="24"/>
              </w:rPr>
              <w:t xml:space="preserve"> </w:t>
            </w:r>
          </w:p>
          <w:p w14:paraId="13E4E392" w14:textId="77777777" w:rsidR="00016CB1" w:rsidRPr="003F263D" w:rsidRDefault="00016CB1" w:rsidP="00016CB1">
            <w:pPr>
              <w:spacing w:line="276" w:lineRule="auto"/>
              <w:ind w:left="720" w:hanging="720"/>
              <w:rPr>
                <w:rFonts w:ascii="Arial" w:hAnsi="Arial" w:cs="Arial"/>
                <w:szCs w:val="24"/>
              </w:rPr>
            </w:pPr>
            <w:r w:rsidRPr="003F263D">
              <w:rPr>
                <w:rFonts w:ascii="Arial" w:hAnsi="Arial" w:cs="Arial"/>
                <w:szCs w:val="24"/>
              </w:rPr>
              <w:t>a)</w:t>
            </w:r>
            <w:r w:rsidRPr="003F263D">
              <w:rPr>
                <w:rFonts w:ascii="Arial" w:hAnsi="Arial" w:cs="Arial"/>
                <w:szCs w:val="24"/>
              </w:rPr>
              <w:tab/>
            </w:r>
            <w:r w:rsidR="008558CB" w:rsidRPr="003F263D">
              <w:rPr>
                <w:rFonts w:ascii="Arial" w:hAnsi="Arial" w:cs="Arial"/>
                <w:szCs w:val="24"/>
              </w:rPr>
              <w:t>voting in elections for the Board if the person has reached the age of majority</w:t>
            </w:r>
            <w:r w:rsidRPr="003F263D">
              <w:rPr>
                <w:rFonts w:ascii="Arial" w:hAnsi="Arial" w:cs="Arial"/>
                <w:szCs w:val="24"/>
              </w:rPr>
              <w:t xml:space="preserve">; </w:t>
            </w:r>
          </w:p>
          <w:p w14:paraId="4EFB21B1" w14:textId="77777777" w:rsidR="008558CB" w:rsidRPr="003F263D" w:rsidRDefault="00016CB1" w:rsidP="00016CB1">
            <w:pPr>
              <w:spacing w:line="276" w:lineRule="auto"/>
              <w:ind w:left="720" w:hanging="720"/>
              <w:rPr>
                <w:rFonts w:ascii="Arial" w:hAnsi="Arial" w:cs="Arial"/>
                <w:szCs w:val="24"/>
              </w:rPr>
            </w:pPr>
            <w:r w:rsidRPr="003F263D">
              <w:rPr>
                <w:rFonts w:ascii="Arial" w:hAnsi="Arial" w:cs="Arial"/>
                <w:szCs w:val="24"/>
              </w:rPr>
              <w:t>b)</w:t>
            </w:r>
            <w:r w:rsidRPr="003F263D">
              <w:rPr>
                <w:rFonts w:ascii="Arial" w:hAnsi="Arial" w:cs="Arial"/>
                <w:szCs w:val="24"/>
              </w:rPr>
              <w:tab/>
              <w:t xml:space="preserve">voting on any other matters brought up at either the AGM or special </w:t>
            </w:r>
            <w:proofErr w:type="gramStart"/>
            <w:r w:rsidRPr="003F263D">
              <w:rPr>
                <w:rFonts w:ascii="Arial" w:hAnsi="Arial" w:cs="Arial"/>
                <w:szCs w:val="24"/>
              </w:rPr>
              <w:t>meetings.</w:t>
            </w:r>
            <w:r w:rsidR="008558CB" w:rsidRPr="003F263D">
              <w:rPr>
                <w:rFonts w:ascii="Arial" w:hAnsi="Arial" w:cs="Arial"/>
                <w:szCs w:val="24"/>
              </w:rPr>
              <w:t>.</w:t>
            </w:r>
            <w:proofErr w:type="gramEnd"/>
          </w:p>
          <w:p w14:paraId="13487259" w14:textId="77777777" w:rsidR="00D0319E" w:rsidRPr="003F263D" w:rsidRDefault="00D0319E" w:rsidP="00D0319E">
            <w:pPr>
              <w:spacing w:line="276" w:lineRule="auto"/>
              <w:rPr>
                <w:rFonts w:ascii="Arial" w:hAnsi="Arial" w:cs="Arial"/>
                <w:szCs w:val="24"/>
              </w:rPr>
            </w:pPr>
          </w:p>
        </w:tc>
      </w:tr>
      <w:tr w:rsidR="008558CB" w:rsidRPr="003F263D" w14:paraId="48C1819B" w14:textId="77777777" w:rsidTr="00D0319E">
        <w:tc>
          <w:tcPr>
            <w:tcW w:w="805" w:type="dxa"/>
          </w:tcPr>
          <w:p w14:paraId="001C5134" w14:textId="77777777" w:rsidR="008558CB" w:rsidRPr="003F263D" w:rsidRDefault="008558CB" w:rsidP="00AB1809">
            <w:pPr>
              <w:jc w:val="right"/>
              <w:rPr>
                <w:rFonts w:ascii="Arial" w:hAnsi="Arial" w:cs="Arial"/>
                <w:b/>
                <w:szCs w:val="24"/>
              </w:rPr>
            </w:pPr>
          </w:p>
        </w:tc>
        <w:tc>
          <w:tcPr>
            <w:tcW w:w="2160" w:type="dxa"/>
          </w:tcPr>
          <w:p w14:paraId="5963D6AF" w14:textId="77777777" w:rsidR="008558CB" w:rsidRPr="003F263D" w:rsidRDefault="008558CB" w:rsidP="00550C0B">
            <w:pPr>
              <w:rPr>
                <w:rFonts w:ascii="Arial" w:hAnsi="Arial" w:cs="Arial"/>
                <w:b/>
                <w:szCs w:val="24"/>
              </w:rPr>
            </w:pPr>
          </w:p>
        </w:tc>
        <w:tc>
          <w:tcPr>
            <w:tcW w:w="450" w:type="dxa"/>
          </w:tcPr>
          <w:p w14:paraId="662FEA84" w14:textId="77777777" w:rsidR="008558CB" w:rsidRPr="003F263D" w:rsidRDefault="008558CB" w:rsidP="00550C0B">
            <w:pPr>
              <w:rPr>
                <w:rFonts w:ascii="Arial" w:hAnsi="Arial" w:cs="Arial"/>
                <w:szCs w:val="24"/>
              </w:rPr>
            </w:pPr>
            <w:r w:rsidRPr="003F263D">
              <w:rPr>
                <w:rFonts w:ascii="Arial" w:hAnsi="Arial" w:cs="Arial"/>
                <w:szCs w:val="24"/>
              </w:rPr>
              <w:t>4.</w:t>
            </w:r>
          </w:p>
        </w:tc>
        <w:tc>
          <w:tcPr>
            <w:tcW w:w="5935" w:type="dxa"/>
          </w:tcPr>
          <w:p w14:paraId="5744A43E" w14:textId="77777777" w:rsidR="008558CB" w:rsidRPr="003F263D" w:rsidRDefault="008558CB" w:rsidP="00D0319E">
            <w:pPr>
              <w:spacing w:line="276" w:lineRule="auto"/>
              <w:rPr>
                <w:rFonts w:ascii="Arial" w:hAnsi="Arial" w:cs="Arial"/>
                <w:szCs w:val="24"/>
              </w:rPr>
            </w:pPr>
            <w:r w:rsidRPr="003F263D">
              <w:rPr>
                <w:rFonts w:ascii="Arial" w:hAnsi="Arial" w:cs="Arial"/>
                <w:szCs w:val="24"/>
              </w:rPr>
              <w:t>Membership fees shall be paid prior to participation in events and voting at meetings of the Corporation.</w:t>
            </w:r>
          </w:p>
          <w:p w14:paraId="7F5DB3A3" w14:textId="77777777" w:rsidR="00D0319E" w:rsidRPr="003F263D" w:rsidRDefault="00D0319E" w:rsidP="00D0319E">
            <w:pPr>
              <w:spacing w:line="276" w:lineRule="auto"/>
              <w:rPr>
                <w:rFonts w:ascii="Arial" w:hAnsi="Arial" w:cs="Arial"/>
                <w:szCs w:val="24"/>
              </w:rPr>
            </w:pPr>
          </w:p>
        </w:tc>
      </w:tr>
      <w:tr w:rsidR="008558CB" w:rsidRPr="003F263D" w14:paraId="1B8FB4CA" w14:textId="77777777" w:rsidTr="00D0319E">
        <w:tc>
          <w:tcPr>
            <w:tcW w:w="805" w:type="dxa"/>
          </w:tcPr>
          <w:p w14:paraId="4295E7DB" w14:textId="77777777" w:rsidR="008558CB" w:rsidRPr="003F263D" w:rsidRDefault="008558CB" w:rsidP="00AB1809">
            <w:pPr>
              <w:jc w:val="right"/>
              <w:rPr>
                <w:rFonts w:ascii="Arial" w:hAnsi="Arial" w:cs="Arial"/>
                <w:b/>
                <w:szCs w:val="24"/>
              </w:rPr>
            </w:pPr>
          </w:p>
        </w:tc>
        <w:tc>
          <w:tcPr>
            <w:tcW w:w="2160" w:type="dxa"/>
          </w:tcPr>
          <w:p w14:paraId="0BECA084" w14:textId="77777777" w:rsidR="008558CB" w:rsidRPr="003F263D" w:rsidRDefault="008558CB" w:rsidP="00550C0B">
            <w:pPr>
              <w:rPr>
                <w:rFonts w:ascii="Arial" w:hAnsi="Arial" w:cs="Arial"/>
                <w:b/>
                <w:szCs w:val="24"/>
              </w:rPr>
            </w:pPr>
          </w:p>
        </w:tc>
        <w:tc>
          <w:tcPr>
            <w:tcW w:w="450" w:type="dxa"/>
          </w:tcPr>
          <w:p w14:paraId="0FD6A745" w14:textId="77777777" w:rsidR="008558CB" w:rsidRPr="003F263D" w:rsidRDefault="008558CB" w:rsidP="00550C0B">
            <w:pPr>
              <w:rPr>
                <w:rFonts w:ascii="Arial" w:hAnsi="Arial" w:cs="Arial"/>
                <w:szCs w:val="24"/>
              </w:rPr>
            </w:pPr>
            <w:r w:rsidRPr="003F263D">
              <w:rPr>
                <w:rFonts w:ascii="Arial" w:hAnsi="Arial" w:cs="Arial"/>
                <w:szCs w:val="24"/>
              </w:rPr>
              <w:t>5.</w:t>
            </w:r>
          </w:p>
        </w:tc>
        <w:tc>
          <w:tcPr>
            <w:tcW w:w="5935" w:type="dxa"/>
          </w:tcPr>
          <w:p w14:paraId="38DBC833" w14:textId="77777777" w:rsidR="008558CB" w:rsidRPr="003F263D" w:rsidRDefault="008558CB" w:rsidP="00D0319E">
            <w:pPr>
              <w:spacing w:line="276" w:lineRule="auto"/>
              <w:rPr>
                <w:rFonts w:ascii="Arial" w:hAnsi="Arial" w:cs="Arial"/>
                <w:szCs w:val="24"/>
              </w:rPr>
            </w:pPr>
            <w:r w:rsidRPr="003F263D">
              <w:rPr>
                <w:rFonts w:ascii="Arial" w:hAnsi="Arial" w:cs="Arial"/>
                <w:szCs w:val="24"/>
              </w:rPr>
              <w:t>Any member wishing to withdraw from membership may do so upon a notice in writing to the Board.</w:t>
            </w:r>
          </w:p>
          <w:p w14:paraId="629C26F7" w14:textId="77777777" w:rsidR="00D0319E" w:rsidRPr="003F263D" w:rsidRDefault="00D0319E" w:rsidP="00D0319E">
            <w:pPr>
              <w:spacing w:line="276" w:lineRule="auto"/>
              <w:rPr>
                <w:rFonts w:ascii="Arial" w:hAnsi="Arial" w:cs="Arial"/>
                <w:szCs w:val="24"/>
              </w:rPr>
            </w:pPr>
          </w:p>
        </w:tc>
      </w:tr>
      <w:tr w:rsidR="008558CB" w:rsidRPr="003F263D" w14:paraId="36197C3E" w14:textId="77777777" w:rsidTr="00D0319E">
        <w:tc>
          <w:tcPr>
            <w:tcW w:w="805" w:type="dxa"/>
          </w:tcPr>
          <w:p w14:paraId="731761CD" w14:textId="77777777" w:rsidR="008558CB" w:rsidRPr="003F263D" w:rsidRDefault="008558CB" w:rsidP="00AB1809">
            <w:pPr>
              <w:jc w:val="right"/>
              <w:rPr>
                <w:rFonts w:ascii="Arial" w:hAnsi="Arial" w:cs="Arial"/>
                <w:b/>
                <w:szCs w:val="24"/>
              </w:rPr>
            </w:pPr>
          </w:p>
        </w:tc>
        <w:tc>
          <w:tcPr>
            <w:tcW w:w="2160" w:type="dxa"/>
          </w:tcPr>
          <w:p w14:paraId="630FED0E" w14:textId="77777777" w:rsidR="008558CB" w:rsidRPr="003F263D" w:rsidRDefault="008558CB" w:rsidP="00550C0B">
            <w:pPr>
              <w:rPr>
                <w:rFonts w:ascii="Arial" w:hAnsi="Arial" w:cs="Arial"/>
                <w:b/>
                <w:szCs w:val="24"/>
              </w:rPr>
            </w:pPr>
          </w:p>
        </w:tc>
        <w:tc>
          <w:tcPr>
            <w:tcW w:w="450" w:type="dxa"/>
          </w:tcPr>
          <w:p w14:paraId="75062E64" w14:textId="77777777" w:rsidR="008558CB" w:rsidRPr="003F263D" w:rsidRDefault="008558CB" w:rsidP="00550C0B">
            <w:pPr>
              <w:rPr>
                <w:rFonts w:ascii="Arial" w:hAnsi="Arial" w:cs="Arial"/>
                <w:szCs w:val="24"/>
              </w:rPr>
            </w:pPr>
            <w:r w:rsidRPr="003F263D">
              <w:rPr>
                <w:rFonts w:ascii="Arial" w:hAnsi="Arial" w:cs="Arial"/>
                <w:szCs w:val="24"/>
              </w:rPr>
              <w:t>6.</w:t>
            </w:r>
          </w:p>
        </w:tc>
        <w:tc>
          <w:tcPr>
            <w:tcW w:w="5935" w:type="dxa"/>
          </w:tcPr>
          <w:p w14:paraId="092E9949" w14:textId="77777777" w:rsidR="008558CB" w:rsidRPr="003F263D" w:rsidRDefault="008558CB" w:rsidP="00D0319E">
            <w:pPr>
              <w:spacing w:line="276" w:lineRule="auto"/>
              <w:rPr>
                <w:rFonts w:ascii="Arial" w:hAnsi="Arial" w:cs="Arial"/>
                <w:szCs w:val="24"/>
              </w:rPr>
            </w:pPr>
            <w:r w:rsidRPr="003F263D">
              <w:rPr>
                <w:rFonts w:ascii="Arial" w:hAnsi="Arial" w:cs="Arial"/>
                <w:szCs w:val="24"/>
              </w:rPr>
              <w:t>Any member may be expelled from membership for any cause the Corporation deems reasonable.</w:t>
            </w:r>
          </w:p>
          <w:p w14:paraId="5BBB28CF" w14:textId="77777777" w:rsidR="00D0319E" w:rsidRPr="003F263D" w:rsidRDefault="00D0319E" w:rsidP="00D0319E">
            <w:pPr>
              <w:spacing w:line="276" w:lineRule="auto"/>
              <w:rPr>
                <w:rFonts w:ascii="Arial" w:hAnsi="Arial" w:cs="Arial"/>
                <w:szCs w:val="24"/>
              </w:rPr>
            </w:pPr>
          </w:p>
        </w:tc>
      </w:tr>
      <w:tr w:rsidR="008558CB" w:rsidRPr="003F263D" w14:paraId="3A25E077" w14:textId="77777777" w:rsidTr="00D0319E">
        <w:tc>
          <w:tcPr>
            <w:tcW w:w="805" w:type="dxa"/>
          </w:tcPr>
          <w:p w14:paraId="0AC037B6" w14:textId="77777777" w:rsidR="008558CB" w:rsidRPr="003F263D" w:rsidRDefault="008558CB" w:rsidP="00AB1809">
            <w:pPr>
              <w:jc w:val="right"/>
              <w:rPr>
                <w:rFonts w:ascii="Arial" w:hAnsi="Arial" w:cs="Arial"/>
                <w:b/>
                <w:szCs w:val="24"/>
              </w:rPr>
            </w:pPr>
          </w:p>
        </w:tc>
        <w:tc>
          <w:tcPr>
            <w:tcW w:w="2160" w:type="dxa"/>
          </w:tcPr>
          <w:p w14:paraId="0B25E4C9" w14:textId="77777777" w:rsidR="008558CB" w:rsidRPr="003F263D" w:rsidRDefault="008558CB" w:rsidP="00550C0B">
            <w:pPr>
              <w:rPr>
                <w:rFonts w:ascii="Arial" w:hAnsi="Arial" w:cs="Arial"/>
                <w:b/>
                <w:szCs w:val="24"/>
              </w:rPr>
            </w:pPr>
          </w:p>
        </w:tc>
        <w:tc>
          <w:tcPr>
            <w:tcW w:w="450" w:type="dxa"/>
          </w:tcPr>
          <w:p w14:paraId="47C6B82E" w14:textId="77777777" w:rsidR="008558CB" w:rsidRPr="003F263D" w:rsidRDefault="008558CB" w:rsidP="00550C0B">
            <w:pPr>
              <w:rPr>
                <w:rFonts w:ascii="Arial" w:hAnsi="Arial" w:cs="Arial"/>
                <w:szCs w:val="24"/>
              </w:rPr>
            </w:pPr>
            <w:r w:rsidRPr="003F263D">
              <w:rPr>
                <w:rFonts w:ascii="Arial" w:hAnsi="Arial" w:cs="Arial"/>
                <w:szCs w:val="24"/>
              </w:rPr>
              <w:t>7.</w:t>
            </w:r>
          </w:p>
        </w:tc>
        <w:tc>
          <w:tcPr>
            <w:tcW w:w="5935" w:type="dxa"/>
          </w:tcPr>
          <w:p w14:paraId="2D94894A" w14:textId="77777777" w:rsidR="008558CB" w:rsidRPr="003F263D" w:rsidRDefault="008558CB" w:rsidP="00D0319E">
            <w:pPr>
              <w:spacing w:line="276" w:lineRule="auto"/>
              <w:rPr>
                <w:rFonts w:ascii="Arial" w:hAnsi="Arial" w:cs="Arial"/>
                <w:szCs w:val="24"/>
              </w:rPr>
            </w:pPr>
            <w:r w:rsidRPr="003F263D">
              <w:rPr>
                <w:rFonts w:ascii="Arial" w:hAnsi="Arial" w:cs="Arial"/>
                <w:szCs w:val="24"/>
              </w:rPr>
              <w:t>Notification of expulsion shall be provided to organizations through which the Corporation is sanctioned as required by their rules.</w:t>
            </w:r>
          </w:p>
          <w:p w14:paraId="3663A7C9" w14:textId="77777777" w:rsidR="00D0319E" w:rsidRPr="003F263D" w:rsidRDefault="00D0319E" w:rsidP="00D0319E">
            <w:pPr>
              <w:spacing w:line="276" w:lineRule="auto"/>
              <w:rPr>
                <w:rFonts w:ascii="Arial" w:hAnsi="Arial" w:cs="Arial"/>
                <w:szCs w:val="24"/>
              </w:rPr>
            </w:pPr>
          </w:p>
          <w:p w14:paraId="2828A3EF" w14:textId="77777777" w:rsidR="00550C0B" w:rsidRPr="003F263D" w:rsidRDefault="00550C0B" w:rsidP="00D0319E">
            <w:pPr>
              <w:spacing w:line="276" w:lineRule="auto"/>
              <w:rPr>
                <w:rFonts w:ascii="Arial" w:hAnsi="Arial" w:cs="Arial"/>
                <w:szCs w:val="24"/>
              </w:rPr>
            </w:pPr>
          </w:p>
        </w:tc>
      </w:tr>
      <w:tr w:rsidR="008558CB" w:rsidRPr="003F263D" w14:paraId="1EABAD14" w14:textId="77777777" w:rsidTr="00D0319E">
        <w:tc>
          <w:tcPr>
            <w:tcW w:w="805" w:type="dxa"/>
          </w:tcPr>
          <w:p w14:paraId="5A210A7F" w14:textId="77777777" w:rsidR="008558CB" w:rsidRPr="003F263D" w:rsidRDefault="008558CB" w:rsidP="00AB1809">
            <w:pPr>
              <w:jc w:val="right"/>
              <w:rPr>
                <w:rFonts w:ascii="Arial" w:hAnsi="Arial" w:cs="Arial"/>
                <w:b/>
                <w:szCs w:val="24"/>
              </w:rPr>
            </w:pPr>
            <w:r w:rsidRPr="003F263D">
              <w:rPr>
                <w:rFonts w:ascii="Arial" w:hAnsi="Arial" w:cs="Arial"/>
                <w:b/>
                <w:szCs w:val="24"/>
              </w:rPr>
              <w:t>IV.</w:t>
            </w:r>
          </w:p>
        </w:tc>
        <w:tc>
          <w:tcPr>
            <w:tcW w:w="2160" w:type="dxa"/>
          </w:tcPr>
          <w:p w14:paraId="409C9F1A" w14:textId="77777777" w:rsidR="008558CB" w:rsidRPr="003F263D" w:rsidRDefault="008558CB" w:rsidP="00550C0B">
            <w:pPr>
              <w:rPr>
                <w:rFonts w:ascii="Arial" w:hAnsi="Arial" w:cs="Arial"/>
                <w:b/>
                <w:szCs w:val="24"/>
              </w:rPr>
            </w:pPr>
            <w:r w:rsidRPr="003F263D">
              <w:rPr>
                <w:rFonts w:ascii="Arial" w:hAnsi="Arial" w:cs="Arial"/>
                <w:b/>
                <w:szCs w:val="24"/>
              </w:rPr>
              <w:t>Board of Directors</w:t>
            </w:r>
          </w:p>
        </w:tc>
        <w:tc>
          <w:tcPr>
            <w:tcW w:w="450" w:type="dxa"/>
          </w:tcPr>
          <w:p w14:paraId="539070AD" w14:textId="77777777" w:rsidR="008558CB" w:rsidRPr="003F263D" w:rsidRDefault="008558CB" w:rsidP="00550C0B">
            <w:pPr>
              <w:rPr>
                <w:rFonts w:ascii="Arial" w:hAnsi="Arial" w:cs="Arial"/>
                <w:szCs w:val="24"/>
              </w:rPr>
            </w:pPr>
            <w:r w:rsidRPr="003F263D">
              <w:rPr>
                <w:rFonts w:ascii="Arial" w:hAnsi="Arial" w:cs="Arial"/>
                <w:szCs w:val="24"/>
              </w:rPr>
              <w:t>1.</w:t>
            </w:r>
          </w:p>
        </w:tc>
        <w:tc>
          <w:tcPr>
            <w:tcW w:w="5935" w:type="dxa"/>
          </w:tcPr>
          <w:p w14:paraId="673F7A95" w14:textId="77777777" w:rsidR="008558CB" w:rsidRPr="003F263D" w:rsidRDefault="008558CB" w:rsidP="00D0319E">
            <w:pPr>
              <w:spacing w:line="276" w:lineRule="auto"/>
              <w:rPr>
                <w:rFonts w:ascii="Arial" w:hAnsi="Arial" w:cs="Arial"/>
                <w:szCs w:val="24"/>
              </w:rPr>
            </w:pPr>
            <w:r w:rsidRPr="003F263D">
              <w:rPr>
                <w:rFonts w:ascii="Arial" w:hAnsi="Arial" w:cs="Arial"/>
                <w:szCs w:val="24"/>
              </w:rPr>
              <w:t>The Board of Directors of the Corporation shall consist of the President, Vice President, Secretary, Treasurer, four Directors, and the Casino Chairperson.</w:t>
            </w:r>
          </w:p>
          <w:p w14:paraId="094E88E3" w14:textId="77777777" w:rsidR="008558CB" w:rsidRPr="003F263D" w:rsidRDefault="008558CB" w:rsidP="00D0319E">
            <w:pPr>
              <w:spacing w:line="276" w:lineRule="auto"/>
              <w:ind w:left="720" w:hanging="720"/>
              <w:rPr>
                <w:rFonts w:ascii="Arial" w:hAnsi="Arial" w:cs="Arial"/>
                <w:szCs w:val="24"/>
              </w:rPr>
            </w:pPr>
            <w:r w:rsidRPr="003F263D">
              <w:rPr>
                <w:rFonts w:ascii="Arial" w:hAnsi="Arial" w:cs="Arial"/>
                <w:szCs w:val="24"/>
              </w:rPr>
              <w:t>a)</w:t>
            </w:r>
            <w:r w:rsidRPr="003F263D">
              <w:rPr>
                <w:rFonts w:ascii="Arial" w:hAnsi="Arial" w:cs="Arial"/>
                <w:szCs w:val="24"/>
              </w:rPr>
              <w:tab/>
              <w:t>The elections of the Board shall be held at the AGM of the Corporation by ballot.</w:t>
            </w:r>
          </w:p>
          <w:p w14:paraId="24E62F61" w14:textId="77777777" w:rsidR="008558CB" w:rsidRPr="003F263D" w:rsidRDefault="008558CB" w:rsidP="00D0319E">
            <w:pPr>
              <w:spacing w:line="276" w:lineRule="auto"/>
              <w:ind w:left="720" w:hanging="720"/>
              <w:rPr>
                <w:rFonts w:ascii="Arial" w:hAnsi="Arial" w:cs="Arial"/>
                <w:szCs w:val="24"/>
              </w:rPr>
            </w:pPr>
            <w:r w:rsidRPr="003F263D">
              <w:rPr>
                <w:rFonts w:ascii="Arial" w:hAnsi="Arial" w:cs="Arial"/>
                <w:szCs w:val="24"/>
              </w:rPr>
              <w:t>b)</w:t>
            </w:r>
            <w:r w:rsidRPr="003F263D">
              <w:rPr>
                <w:rFonts w:ascii="Arial" w:hAnsi="Arial" w:cs="Arial"/>
                <w:szCs w:val="24"/>
              </w:rPr>
              <w:tab/>
              <w:t>Removal from the Board requires a two-thirds majority vote of the membership present at a special meeting held for such purpose, or at the AGM.</w:t>
            </w:r>
          </w:p>
          <w:p w14:paraId="2DB45795" w14:textId="77777777" w:rsidR="00550C0B" w:rsidRPr="003F263D" w:rsidRDefault="008558CB" w:rsidP="00D0319E">
            <w:pPr>
              <w:spacing w:line="276" w:lineRule="auto"/>
              <w:ind w:left="720" w:hanging="720"/>
              <w:rPr>
                <w:rFonts w:ascii="Arial" w:hAnsi="Arial" w:cs="Arial"/>
                <w:szCs w:val="24"/>
              </w:rPr>
            </w:pPr>
            <w:r w:rsidRPr="003F263D">
              <w:rPr>
                <w:rFonts w:ascii="Arial" w:hAnsi="Arial" w:cs="Arial"/>
                <w:szCs w:val="24"/>
              </w:rPr>
              <w:t>c)</w:t>
            </w:r>
            <w:r w:rsidRPr="003F263D">
              <w:rPr>
                <w:rFonts w:ascii="Arial" w:hAnsi="Arial" w:cs="Arial"/>
                <w:szCs w:val="24"/>
              </w:rPr>
              <w:tab/>
              <w:t>Board vacancies may be filled by a two-thirds majority vote of the membership present at a special meeting held for such purpose, or at the AGM.</w:t>
            </w:r>
          </w:p>
          <w:p w14:paraId="7A90C392" w14:textId="77777777" w:rsidR="00D0319E" w:rsidRPr="003F263D" w:rsidRDefault="00D0319E" w:rsidP="00D0319E">
            <w:pPr>
              <w:spacing w:line="276" w:lineRule="auto"/>
              <w:ind w:left="720" w:hanging="720"/>
              <w:rPr>
                <w:rFonts w:ascii="Arial" w:hAnsi="Arial" w:cs="Arial"/>
                <w:szCs w:val="24"/>
              </w:rPr>
            </w:pPr>
          </w:p>
        </w:tc>
      </w:tr>
      <w:tr w:rsidR="008558CB" w:rsidRPr="003F263D" w14:paraId="2EEB4742" w14:textId="77777777" w:rsidTr="00D0319E">
        <w:tc>
          <w:tcPr>
            <w:tcW w:w="805" w:type="dxa"/>
          </w:tcPr>
          <w:p w14:paraId="3B1BA79E" w14:textId="77777777" w:rsidR="008558CB" w:rsidRPr="003F263D" w:rsidRDefault="008558CB" w:rsidP="00AB1809">
            <w:pPr>
              <w:jc w:val="right"/>
              <w:rPr>
                <w:rFonts w:ascii="Arial" w:hAnsi="Arial" w:cs="Arial"/>
                <w:b/>
                <w:szCs w:val="24"/>
              </w:rPr>
            </w:pPr>
          </w:p>
        </w:tc>
        <w:tc>
          <w:tcPr>
            <w:tcW w:w="2160" w:type="dxa"/>
          </w:tcPr>
          <w:p w14:paraId="2EFA1996" w14:textId="77777777" w:rsidR="008558CB" w:rsidRPr="003F263D" w:rsidRDefault="008558CB" w:rsidP="00550C0B">
            <w:pPr>
              <w:rPr>
                <w:rFonts w:ascii="Arial" w:hAnsi="Arial" w:cs="Arial"/>
                <w:b/>
                <w:szCs w:val="24"/>
              </w:rPr>
            </w:pPr>
          </w:p>
        </w:tc>
        <w:tc>
          <w:tcPr>
            <w:tcW w:w="450" w:type="dxa"/>
          </w:tcPr>
          <w:p w14:paraId="4BB46A61" w14:textId="77777777" w:rsidR="008558CB" w:rsidRPr="003F263D" w:rsidRDefault="008558CB" w:rsidP="00550C0B">
            <w:pPr>
              <w:rPr>
                <w:rFonts w:ascii="Arial" w:hAnsi="Arial" w:cs="Arial"/>
                <w:szCs w:val="24"/>
              </w:rPr>
            </w:pPr>
            <w:r w:rsidRPr="003F263D">
              <w:rPr>
                <w:rFonts w:ascii="Arial" w:hAnsi="Arial" w:cs="Arial"/>
                <w:szCs w:val="24"/>
              </w:rPr>
              <w:t>2.</w:t>
            </w:r>
          </w:p>
        </w:tc>
        <w:tc>
          <w:tcPr>
            <w:tcW w:w="5935" w:type="dxa"/>
          </w:tcPr>
          <w:p w14:paraId="6361F1BD" w14:textId="77777777" w:rsidR="008558CB" w:rsidRPr="003F263D" w:rsidRDefault="008558CB" w:rsidP="00D0319E">
            <w:pPr>
              <w:spacing w:line="276" w:lineRule="auto"/>
              <w:rPr>
                <w:rFonts w:ascii="Arial" w:hAnsi="Arial" w:cs="Arial"/>
                <w:szCs w:val="24"/>
              </w:rPr>
            </w:pPr>
            <w:r w:rsidRPr="003F263D">
              <w:rPr>
                <w:rFonts w:ascii="Arial" w:hAnsi="Arial" w:cs="Arial"/>
                <w:szCs w:val="24"/>
              </w:rPr>
              <w:t>No Director or Officer or member of the Executive of the Corporation shall receive remun</w:t>
            </w:r>
            <w:r w:rsidR="007C0F33" w:rsidRPr="003F263D">
              <w:rPr>
                <w:rFonts w:ascii="Arial" w:hAnsi="Arial" w:cs="Arial"/>
                <w:szCs w:val="24"/>
              </w:rPr>
              <w:t>eration for his/her services.</w:t>
            </w:r>
          </w:p>
          <w:p w14:paraId="3F83CC15" w14:textId="77777777" w:rsidR="00D0319E" w:rsidRPr="003F263D" w:rsidRDefault="00D0319E" w:rsidP="00D0319E">
            <w:pPr>
              <w:spacing w:line="276" w:lineRule="auto"/>
              <w:rPr>
                <w:rFonts w:ascii="Arial" w:hAnsi="Arial" w:cs="Arial"/>
                <w:szCs w:val="24"/>
              </w:rPr>
            </w:pPr>
          </w:p>
          <w:p w14:paraId="3E391519" w14:textId="77777777" w:rsidR="00550C0B" w:rsidRPr="003F263D" w:rsidRDefault="00550C0B" w:rsidP="00D0319E">
            <w:pPr>
              <w:spacing w:line="276" w:lineRule="auto"/>
              <w:rPr>
                <w:rFonts w:ascii="Arial" w:hAnsi="Arial" w:cs="Arial"/>
                <w:szCs w:val="24"/>
              </w:rPr>
            </w:pPr>
          </w:p>
        </w:tc>
      </w:tr>
      <w:tr w:rsidR="007C0F33" w:rsidRPr="003F263D" w14:paraId="1BE50BCA" w14:textId="77777777" w:rsidTr="00D0319E">
        <w:tc>
          <w:tcPr>
            <w:tcW w:w="805" w:type="dxa"/>
          </w:tcPr>
          <w:p w14:paraId="13198D64" w14:textId="77777777" w:rsidR="007C0F33" w:rsidRPr="003F263D" w:rsidRDefault="007C0F33" w:rsidP="00AB1809">
            <w:pPr>
              <w:jc w:val="right"/>
              <w:rPr>
                <w:rFonts w:ascii="Arial" w:hAnsi="Arial" w:cs="Arial"/>
                <w:b/>
                <w:szCs w:val="24"/>
              </w:rPr>
            </w:pPr>
            <w:r w:rsidRPr="003F263D">
              <w:rPr>
                <w:rFonts w:ascii="Arial" w:hAnsi="Arial" w:cs="Arial"/>
                <w:b/>
                <w:szCs w:val="24"/>
              </w:rPr>
              <w:t>V.</w:t>
            </w:r>
          </w:p>
        </w:tc>
        <w:tc>
          <w:tcPr>
            <w:tcW w:w="2160" w:type="dxa"/>
          </w:tcPr>
          <w:p w14:paraId="5651E3B5" w14:textId="77777777" w:rsidR="007C0F33" w:rsidRPr="003F263D" w:rsidRDefault="007C0F33" w:rsidP="00550C0B">
            <w:pPr>
              <w:rPr>
                <w:rFonts w:ascii="Arial" w:hAnsi="Arial" w:cs="Arial"/>
                <w:b/>
                <w:szCs w:val="24"/>
              </w:rPr>
            </w:pPr>
            <w:r w:rsidRPr="003F263D">
              <w:rPr>
                <w:rFonts w:ascii="Arial" w:hAnsi="Arial" w:cs="Arial"/>
                <w:b/>
                <w:szCs w:val="24"/>
              </w:rPr>
              <w:t>Terms of Office</w:t>
            </w:r>
          </w:p>
        </w:tc>
        <w:tc>
          <w:tcPr>
            <w:tcW w:w="450" w:type="dxa"/>
          </w:tcPr>
          <w:p w14:paraId="1E99814E" w14:textId="77777777" w:rsidR="007C0F33" w:rsidRPr="003F263D" w:rsidRDefault="007C0F33" w:rsidP="00550C0B">
            <w:pPr>
              <w:rPr>
                <w:rFonts w:ascii="Arial" w:hAnsi="Arial" w:cs="Arial"/>
                <w:szCs w:val="24"/>
              </w:rPr>
            </w:pPr>
            <w:r w:rsidRPr="003F263D">
              <w:rPr>
                <w:rFonts w:ascii="Arial" w:hAnsi="Arial" w:cs="Arial"/>
                <w:szCs w:val="24"/>
              </w:rPr>
              <w:t>1.</w:t>
            </w:r>
          </w:p>
        </w:tc>
        <w:tc>
          <w:tcPr>
            <w:tcW w:w="5935" w:type="dxa"/>
          </w:tcPr>
          <w:p w14:paraId="02024C0E" w14:textId="77777777" w:rsidR="007C0F33" w:rsidRPr="003F263D" w:rsidRDefault="007C0F33" w:rsidP="00D0319E">
            <w:pPr>
              <w:spacing w:line="276" w:lineRule="auto"/>
              <w:rPr>
                <w:rFonts w:ascii="Arial" w:hAnsi="Arial" w:cs="Arial"/>
                <w:szCs w:val="24"/>
              </w:rPr>
            </w:pPr>
            <w:r w:rsidRPr="003F263D">
              <w:rPr>
                <w:rFonts w:ascii="Arial" w:hAnsi="Arial" w:cs="Arial"/>
                <w:szCs w:val="24"/>
              </w:rPr>
              <w:t>President, two-year term, eligible for office after having served on the Board for one year prior.</w:t>
            </w:r>
          </w:p>
          <w:p w14:paraId="2D2C69D6" w14:textId="77777777" w:rsidR="00D0319E" w:rsidRPr="003F263D" w:rsidRDefault="00D0319E" w:rsidP="00D0319E">
            <w:pPr>
              <w:spacing w:line="276" w:lineRule="auto"/>
              <w:rPr>
                <w:rFonts w:ascii="Arial" w:hAnsi="Arial" w:cs="Arial"/>
                <w:szCs w:val="24"/>
              </w:rPr>
            </w:pPr>
          </w:p>
        </w:tc>
      </w:tr>
      <w:tr w:rsidR="007C0F33" w:rsidRPr="003F263D" w14:paraId="6985E930" w14:textId="77777777" w:rsidTr="00D0319E">
        <w:tc>
          <w:tcPr>
            <w:tcW w:w="805" w:type="dxa"/>
          </w:tcPr>
          <w:p w14:paraId="3D021515" w14:textId="77777777" w:rsidR="007C0F33" w:rsidRPr="003F263D" w:rsidRDefault="007C0F33" w:rsidP="00AB1809">
            <w:pPr>
              <w:jc w:val="right"/>
              <w:rPr>
                <w:rFonts w:ascii="Arial" w:hAnsi="Arial" w:cs="Arial"/>
                <w:b/>
                <w:szCs w:val="24"/>
              </w:rPr>
            </w:pPr>
          </w:p>
        </w:tc>
        <w:tc>
          <w:tcPr>
            <w:tcW w:w="2160" w:type="dxa"/>
          </w:tcPr>
          <w:p w14:paraId="13EF9229" w14:textId="77777777" w:rsidR="007C0F33" w:rsidRPr="003F263D" w:rsidRDefault="007C0F33" w:rsidP="00550C0B">
            <w:pPr>
              <w:rPr>
                <w:rFonts w:ascii="Arial" w:hAnsi="Arial" w:cs="Arial"/>
                <w:b/>
                <w:szCs w:val="24"/>
              </w:rPr>
            </w:pPr>
          </w:p>
        </w:tc>
        <w:tc>
          <w:tcPr>
            <w:tcW w:w="450" w:type="dxa"/>
          </w:tcPr>
          <w:p w14:paraId="68C6E5F7" w14:textId="77777777" w:rsidR="007C0F33" w:rsidRPr="003F263D" w:rsidRDefault="007C0F33" w:rsidP="00550C0B">
            <w:pPr>
              <w:rPr>
                <w:rFonts w:ascii="Arial" w:hAnsi="Arial" w:cs="Arial"/>
                <w:szCs w:val="24"/>
              </w:rPr>
            </w:pPr>
            <w:r w:rsidRPr="003F263D">
              <w:rPr>
                <w:rFonts w:ascii="Arial" w:hAnsi="Arial" w:cs="Arial"/>
                <w:szCs w:val="24"/>
              </w:rPr>
              <w:t>2.</w:t>
            </w:r>
          </w:p>
        </w:tc>
        <w:tc>
          <w:tcPr>
            <w:tcW w:w="5935" w:type="dxa"/>
          </w:tcPr>
          <w:p w14:paraId="317121FA" w14:textId="77777777" w:rsidR="007C0F33" w:rsidRPr="003F263D" w:rsidRDefault="003854F2" w:rsidP="00D0319E">
            <w:pPr>
              <w:spacing w:line="276" w:lineRule="auto"/>
              <w:rPr>
                <w:rFonts w:ascii="Arial" w:hAnsi="Arial" w:cs="Arial"/>
                <w:szCs w:val="24"/>
              </w:rPr>
            </w:pPr>
            <w:r w:rsidRPr="003F263D">
              <w:rPr>
                <w:rFonts w:ascii="Arial" w:hAnsi="Arial" w:cs="Arial"/>
                <w:szCs w:val="24"/>
              </w:rPr>
              <w:t>Vice President, one-year term, eligible for office after having served on the Board for one year prior.</w:t>
            </w:r>
          </w:p>
          <w:p w14:paraId="5C314737" w14:textId="77777777" w:rsidR="00D0319E" w:rsidRPr="003F263D" w:rsidRDefault="00D0319E" w:rsidP="00D0319E">
            <w:pPr>
              <w:spacing w:line="276" w:lineRule="auto"/>
              <w:rPr>
                <w:rFonts w:ascii="Arial" w:hAnsi="Arial" w:cs="Arial"/>
                <w:szCs w:val="24"/>
              </w:rPr>
            </w:pPr>
          </w:p>
        </w:tc>
      </w:tr>
      <w:tr w:rsidR="003854F2" w:rsidRPr="003F263D" w14:paraId="67944056" w14:textId="77777777" w:rsidTr="00D0319E">
        <w:tc>
          <w:tcPr>
            <w:tcW w:w="805" w:type="dxa"/>
          </w:tcPr>
          <w:p w14:paraId="514FB8F8" w14:textId="77777777" w:rsidR="003854F2" w:rsidRPr="003F263D" w:rsidRDefault="003854F2" w:rsidP="00AB1809">
            <w:pPr>
              <w:jc w:val="right"/>
              <w:rPr>
                <w:rFonts w:ascii="Arial" w:hAnsi="Arial" w:cs="Arial"/>
                <w:b/>
                <w:szCs w:val="24"/>
              </w:rPr>
            </w:pPr>
          </w:p>
        </w:tc>
        <w:tc>
          <w:tcPr>
            <w:tcW w:w="2160" w:type="dxa"/>
          </w:tcPr>
          <w:p w14:paraId="7A77D676" w14:textId="77777777" w:rsidR="003854F2" w:rsidRPr="003F263D" w:rsidRDefault="003854F2" w:rsidP="00550C0B">
            <w:pPr>
              <w:rPr>
                <w:rFonts w:ascii="Arial" w:hAnsi="Arial" w:cs="Arial"/>
                <w:b/>
                <w:szCs w:val="24"/>
              </w:rPr>
            </w:pPr>
          </w:p>
        </w:tc>
        <w:tc>
          <w:tcPr>
            <w:tcW w:w="450" w:type="dxa"/>
          </w:tcPr>
          <w:p w14:paraId="626B5AEF" w14:textId="77777777" w:rsidR="003854F2" w:rsidRPr="003F263D" w:rsidRDefault="003854F2" w:rsidP="00550C0B">
            <w:pPr>
              <w:rPr>
                <w:rFonts w:ascii="Arial" w:hAnsi="Arial" w:cs="Arial"/>
                <w:szCs w:val="24"/>
              </w:rPr>
            </w:pPr>
            <w:r w:rsidRPr="003F263D">
              <w:rPr>
                <w:rFonts w:ascii="Arial" w:hAnsi="Arial" w:cs="Arial"/>
                <w:szCs w:val="24"/>
              </w:rPr>
              <w:t>3.</w:t>
            </w:r>
          </w:p>
        </w:tc>
        <w:tc>
          <w:tcPr>
            <w:tcW w:w="5935" w:type="dxa"/>
          </w:tcPr>
          <w:p w14:paraId="4B8C7C95" w14:textId="77777777" w:rsidR="003854F2" w:rsidRPr="003F263D" w:rsidRDefault="003854F2" w:rsidP="00D0319E">
            <w:pPr>
              <w:spacing w:line="276" w:lineRule="auto"/>
              <w:rPr>
                <w:rFonts w:ascii="Arial" w:hAnsi="Arial" w:cs="Arial"/>
                <w:szCs w:val="24"/>
              </w:rPr>
            </w:pPr>
            <w:r w:rsidRPr="003F263D">
              <w:rPr>
                <w:rFonts w:ascii="Arial" w:hAnsi="Arial" w:cs="Arial"/>
                <w:szCs w:val="24"/>
              </w:rPr>
              <w:t>Secretary, one-year term, eligible to any member at large.</w:t>
            </w:r>
          </w:p>
        </w:tc>
      </w:tr>
      <w:tr w:rsidR="00D0319E" w:rsidRPr="003F263D" w14:paraId="04ABF6A6" w14:textId="77777777" w:rsidTr="00D0319E">
        <w:tc>
          <w:tcPr>
            <w:tcW w:w="805" w:type="dxa"/>
          </w:tcPr>
          <w:p w14:paraId="3D7505C6" w14:textId="77777777" w:rsidR="00D0319E" w:rsidRPr="003F263D" w:rsidRDefault="00D0319E" w:rsidP="00AB1809">
            <w:pPr>
              <w:jc w:val="right"/>
              <w:rPr>
                <w:rFonts w:ascii="Arial" w:hAnsi="Arial" w:cs="Arial"/>
                <w:b/>
                <w:szCs w:val="24"/>
              </w:rPr>
            </w:pPr>
          </w:p>
        </w:tc>
        <w:tc>
          <w:tcPr>
            <w:tcW w:w="2160" w:type="dxa"/>
          </w:tcPr>
          <w:p w14:paraId="4D6B514C" w14:textId="77777777" w:rsidR="00D0319E" w:rsidRPr="003F263D" w:rsidRDefault="00D0319E" w:rsidP="00550C0B">
            <w:pPr>
              <w:rPr>
                <w:rFonts w:ascii="Arial" w:hAnsi="Arial" w:cs="Arial"/>
                <w:b/>
                <w:szCs w:val="24"/>
              </w:rPr>
            </w:pPr>
          </w:p>
        </w:tc>
        <w:tc>
          <w:tcPr>
            <w:tcW w:w="450" w:type="dxa"/>
          </w:tcPr>
          <w:p w14:paraId="291ABEAE" w14:textId="77777777" w:rsidR="00D0319E" w:rsidRPr="003F263D" w:rsidRDefault="00D0319E" w:rsidP="00550C0B">
            <w:pPr>
              <w:rPr>
                <w:rFonts w:ascii="Arial" w:hAnsi="Arial" w:cs="Arial"/>
                <w:szCs w:val="24"/>
              </w:rPr>
            </w:pPr>
          </w:p>
        </w:tc>
        <w:tc>
          <w:tcPr>
            <w:tcW w:w="5935" w:type="dxa"/>
          </w:tcPr>
          <w:p w14:paraId="0211EC89" w14:textId="77777777" w:rsidR="00D0319E" w:rsidRPr="003F263D" w:rsidRDefault="00D0319E" w:rsidP="00D0319E">
            <w:pPr>
              <w:spacing w:line="276" w:lineRule="auto"/>
              <w:rPr>
                <w:rFonts w:ascii="Arial" w:hAnsi="Arial" w:cs="Arial"/>
                <w:szCs w:val="24"/>
              </w:rPr>
            </w:pPr>
          </w:p>
        </w:tc>
      </w:tr>
      <w:tr w:rsidR="003854F2" w:rsidRPr="003F263D" w14:paraId="496DA930" w14:textId="77777777" w:rsidTr="00D0319E">
        <w:tc>
          <w:tcPr>
            <w:tcW w:w="805" w:type="dxa"/>
          </w:tcPr>
          <w:p w14:paraId="5421FE98" w14:textId="77777777" w:rsidR="003854F2" w:rsidRPr="003F263D" w:rsidRDefault="003854F2" w:rsidP="00AB1809">
            <w:pPr>
              <w:jc w:val="right"/>
              <w:rPr>
                <w:rFonts w:ascii="Arial" w:hAnsi="Arial" w:cs="Arial"/>
                <w:b/>
                <w:szCs w:val="24"/>
              </w:rPr>
            </w:pPr>
          </w:p>
        </w:tc>
        <w:tc>
          <w:tcPr>
            <w:tcW w:w="2160" w:type="dxa"/>
          </w:tcPr>
          <w:p w14:paraId="3730F835" w14:textId="77777777" w:rsidR="003854F2" w:rsidRPr="003F263D" w:rsidRDefault="003854F2" w:rsidP="00550C0B">
            <w:pPr>
              <w:rPr>
                <w:rFonts w:ascii="Arial" w:hAnsi="Arial" w:cs="Arial"/>
                <w:b/>
                <w:szCs w:val="24"/>
              </w:rPr>
            </w:pPr>
          </w:p>
        </w:tc>
        <w:tc>
          <w:tcPr>
            <w:tcW w:w="450" w:type="dxa"/>
          </w:tcPr>
          <w:p w14:paraId="6CAEE27E" w14:textId="77777777" w:rsidR="003854F2" w:rsidRPr="003F263D" w:rsidRDefault="003854F2" w:rsidP="00550C0B">
            <w:pPr>
              <w:rPr>
                <w:rFonts w:ascii="Arial" w:hAnsi="Arial" w:cs="Arial"/>
                <w:szCs w:val="24"/>
              </w:rPr>
            </w:pPr>
            <w:r w:rsidRPr="003F263D">
              <w:rPr>
                <w:rFonts w:ascii="Arial" w:hAnsi="Arial" w:cs="Arial"/>
                <w:szCs w:val="24"/>
              </w:rPr>
              <w:t>4.</w:t>
            </w:r>
          </w:p>
        </w:tc>
        <w:tc>
          <w:tcPr>
            <w:tcW w:w="5935" w:type="dxa"/>
          </w:tcPr>
          <w:p w14:paraId="0C33E26E" w14:textId="77777777" w:rsidR="003854F2" w:rsidRPr="003F263D" w:rsidRDefault="003854F2" w:rsidP="00D0319E">
            <w:pPr>
              <w:spacing w:line="276" w:lineRule="auto"/>
              <w:rPr>
                <w:rFonts w:ascii="Arial" w:hAnsi="Arial" w:cs="Arial"/>
                <w:szCs w:val="24"/>
              </w:rPr>
            </w:pPr>
            <w:r w:rsidRPr="003F263D">
              <w:rPr>
                <w:rFonts w:ascii="Arial" w:hAnsi="Arial" w:cs="Arial"/>
                <w:szCs w:val="24"/>
              </w:rPr>
              <w:t>Treasurer, two-year term, eligible to any member at large with a bookkeeping background.</w:t>
            </w:r>
          </w:p>
          <w:p w14:paraId="3D8243BE" w14:textId="77777777" w:rsidR="00D0319E" w:rsidRPr="003F263D" w:rsidRDefault="00D0319E" w:rsidP="00D0319E">
            <w:pPr>
              <w:spacing w:line="276" w:lineRule="auto"/>
              <w:rPr>
                <w:rFonts w:ascii="Arial" w:hAnsi="Arial" w:cs="Arial"/>
                <w:szCs w:val="24"/>
              </w:rPr>
            </w:pPr>
          </w:p>
        </w:tc>
      </w:tr>
      <w:tr w:rsidR="003854F2" w:rsidRPr="003F263D" w14:paraId="79A26D6F" w14:textId="77777777" w:rsidTr="00D0319E">
        <w:tc>
          <w:tcPr>
            <w:tcW w:w="805" w:type="dxa"/>
          </w:tcPr>
          <w:p w14:paraId="0F007620" w14:textId="77777777" w:rsidR="003854F2" w:rsidRPr="003F263D" w:rsidRDefault="003854F2" w:rsidP="00AB1809">
            <w:pPr>
              <w:jc w:val="right"/>
              <w:rPr>
                <w:rFonts w:ascii="Arial" w:hAnsi="Arial" w:cs="Arial"/>
                <w:b/>
                <w:szCs w:val="24"/>
              </w:rPr>
            </w:pPr>
          </w:p>
        </w:tc>
        <w:tc>
          <w:tcPr>
            <w:tcW w:w="2160" w:type="dxa"/>
          </w:tcPr>
          <w:p w14:paraId="1FC05B61" w14:textId="77777777" w:rsidR="003854F2" w:rsidRPr="003F263D" w:rsidRDefault="003854F2" w:rsidP="00550C0B">
            <w:pPr>
              <w:rPr>
                <w:rFonts w:ascii="Arial" w:hAnsi="Arial" w:cs="Arial"/>
                <w:b/>
                <w:szCs w:val="24"/>
              </w:rPr>
            </w:pPr>
          </w:p>
        </w:tc>
        <w:tc>
          <w:tcPr>
            <w:tcW w:w="450" w:type="dxa"/>
          </w:tcPr>
          <w:p w14:paraId="317E6318" w14:textId="77777777" w:rsidR="003854F2" w:rsidRPr="003F263D" w:rsidRDefault="003854F2" w:rsidP="00550C0B">
            <w:pPr>
              <w:rPr>
                <w:rFonts w:ascii="Arial" w:hAnsi="Arial" w:cs="Arial"/>
                <w:szCs w:val="24"/>
              </w:rPr>
            </w:pPr>
            <w:r w:rsidRPr="003F263D">
              <w:rPr>
                <w:rFonts w:ascii="Arial" w:hAnsi="Arial" w:cs="Arial"/>
                <w:szCs w:val="24"/>
              </w:rPr>
              <w:t>5.</w:t>
            </w:r>
          </w:p>
        </w:tc>
        <w:tc>
          <w:tcPr>
            <w:tcW w:w="5935" w:type="dxa"/>
          </w:tcPr>
          <w:p w14:paraId="58AC54CD" w14:textId="77777777" w:rsidR="003854F2" w:rsidRPr="003F263D" w:rsidRDefault="003854F2" w:rsidP="00D0319E">
            <w:pPr>
              <w:spacing w:line="276" w:lineRule="auto"/>
              <w:rPr>
                <w:rFonts w:ascii="Arial" w:hAnsi="Arial" w:cs="Arial"/>
                <w:szCs w:val="24"/>
              </w:rPr>
            </w:pPr>
            <w:r w:rsidRPr="003F263D">
              <w:rPr>
                <w:rFonts w:ascii="Arial" w:hAnsi="Arial" w:cs="Arial"/>
                <w:szCs w:val="24"/>
              </w:rPr>
              <w:t>Directors, two for one-year term each; and two for one two-year term, eligible to any member at large.</w:t>
            </w:r>
          </w:p>
          <w:p w14:paraId="663E2871" w14:textId="77777777" w:rsidR="00D0319E" w:rsidRPr="003F263D" w:rsidRDefault="00D0319E" w:rsidP="00D0319E">
            <w:pPr>
              <w:spacing w:line="276" w:lineRule="auto"/>
              <w:rPr>
                <w:rFonts w:ascii="Arial" w:hAnsi="Arial" w:cs="Arial"/>
                <w:szCs w:val="24"/>
              </w:rPr>
            </w:pPr>
          </w:p>
        </w:tc>
      </w:tr>
      <w:tr w:rsidR="003854F2" w:rsidRPr="003F263D" w14:paraId="5FF1CAB7" w14:textId="77777777" w:rsidTr="00D0319E">
        <w:tc>
          <w:tcPr>
            <w:tcW w:w="805" w:type="dxa"/>
          </w:tcPr>
          <w:p w14:paraId="674D3B3A" w14:textId="77777777" w:rsidR="003854F2" w:rsidRPr="003F263D" w:rsidRDefault="003854F2" w:rsidP="00AB1809">
            <w:pPr>
              <w:jc w:val="right"/>
              <w:rPr>
                <w:rFonts w:ascii="Arial" w:hAnsi="Arial" w:cs="Arial"/>
                <w:b/>
                <w:szCs w:val="24"/>
              </w:rPr>
            </w:pPr>
          </w:p>
        </w:tc>
        <w:tc>
          <w:tcPr>
            <w:tcW w:w="2160" w:type="dxa"/>
          </w:tcPr>
          <w:p w14:paraId="18E5FC4F" w14:textId="77777777" w:rsidR="003854F2" w:rsidRPr="003F263D" w:rsidRDefault="003854F2" w:rsidP="00550C0B">
            <w:pPr>
              <w:rPr>
                <w:rFonts w:ascii="Arial" w:hAnsi="Arial" w:cs="Arial"/>
                <w:b/>
                <w:szCs w:val="24"/>
              </w:rPr>
            </w:pPr>
          </w:p>
        </w:tc>
        <w:tc>
          <w:tcPr>
            <w:tcW w:w="450" w:type="dxa"/>
          </w:tcPr>
          <w:p w14:paraId="4A0D2D2D" w14:textId="77777777" w:rsidR="003854F2" w:rsidRPr="003F263D" w:rsidRDefault="003854F2" w:rsidP="00550C0B">
            <w:pPr>
              <w:rPr>
                <w:rFonts w:ascii="Arial" w:hAnsi="Arial" w:cs="Arial"/>
                <w:szCs w:val="24"/>
              </w:rPr>
            </w:pPr>
            <w:r w:rsidRPr="003F263D">
              <w:rPr>
                <w:rFonts w:ascii="Arial" w:hAnsi="Arial" w:cs="Arial"/>
                <w:szCs w:val="24"/>
              </w:rPr>
              <w:t>6.</w:t>
            </w:r>
          </w:p>
        </w:tc>
        <w:tc>
          <w:tcPr>
            <w:tcW w:w="5935" w:type="dxa"/>
          </w:tcPr>
          <w:p w14:paraId="768B0650" w14:textId="77777777" w:rsidR="003854F2" w:rsidRPr="003F263D" w:rsidRDefault="003854F2" w:rsidP="00D0319E">
            <w:pPr>
              <w:spacing w:line="276" w:lineRule="auto"/>
              <w:rPr>
                <w:rFonts w:ascii="Arial" w:hAnsi="Arial" w:cs="Arial"/>
                <w:szCs w:val="24"/>
              </w:rPr>
            </w:pPr>
            <w:r w:rsidRPr="003F263D">
              <w:rPr>
                <w:rFonts w:ascii="Arial" w:hAnsi="Arial" w:cs="Arial"/>
                <w:szCs w:val="24"/>
              </w:rPr>
              <w:t>Casino Chairperson – continuous term until resignation as outlined in the Alberta Gaming and Liquor Commission Regulations.</w:t>
            </w:r>
          </w:p>
          <w:p w14:paraId="4E7E2BA4" w14:textId="77777777" w:rsidR="00D0319E" w:rsidRPr="003F263D" w:rsidRDefault="00D0319E" w:rsidP="00D0319E">
            <w:pPr>
              <w:spacing w:line="276" w:lineRule="auto"/>
              <w:rPr>
                <w:rFonts w:ascii="Arial" w:hAnsi="Arial" w:cs="Arial"/>
                <w:szCs w:val="24"/>
              </w:rPr>
            </w:pPr>
          </w:p>
          <w:p w14:paraId="595D00BA" w14:textId="77777777" w:rsidR="00550C0B" w:rsidRPr="003F263D" w:rsidRDefault="00550C0B" w:rsidP="00D0319E">
            <w:pPr>
              <w:spacing w:line="276" w:lineRule="auto"/>
              <w:rPr>
                <w:rFonts w:ascii="Arial" w:hAnsi="Arial" w:cs="Arial"/>
                <w:szCs w:val="24"/>
              </w:rPr>
            </w:pPr>
          </w:p>
        </w:tc>
      </w:tr>
      <w:tr w:rsidR="003854F2" w:rsidRPr="003F263D" w14:paraId="11A3B321" w14:textId="77777777" w:rsidTr="00D0319E">
        <w:tc>
          <w:tcPr>
            <w:tcW w:w="805" w:type="dxa"/>
          </w:tcPr>
          <w:p w14:paraId="59FAC4F1" w14:textId="77777777" w:rsidR="003854F2" w:rsidRPr="003F263D" w:rsidRDefault="003854F2" w:rsidP="00AB1809">
            <w:pPr>
              <w:jc w:val="right"/>
              <w:rPr>
                <w:rFonts w:ascii="Arial" w:hAnsi="Arial" w:cs="Arial"/>
                <w:b/>
                <w:szCs w:val="24"/>
              </w:rPr>
            </w:pPr>
            <w:r w:rsidRPr="003F263D">
              <w:rPr>
                <w:rFonts w:ascii="Arial" w:hAnsi="Arial" w:cs="Arial"/>
                <w:b/>
                <w:szCs w:val="24"/>
              </w:rPr>
              <w:lastRenderedPageBreak/>
              <w:t>VI.</w:t>
            </w:r>
          </w:p>
        </w:tc>
        <w:tc>
          <w:tcPr>
            <w:tcW w:w="2160" w:type="dxa"/>
          </w:tcPr>
          <w:p w14:paraId="04623210" w14:textId="77777777" w:rsidR="003854F2" w:rsidRPr="003F263D" w:rsidRDefault="003854F2" w:rsidP="00550C0B">
            <w:pPr>
              <w:rPr>
                <w:rFonts w:ascii="Arial" w:hAnsi="Arial" w:cs="Arial"/>
                <w:b/>
                <w:szCs w:val="24"/>
              </w:rPr>
            </w:pPr>
            <w:r w:rsidRPr="003F263D">
              <w:rPr>
                <w:rFonts w:ascii="Arial" w:hAnsi="Arial" w:cs="Arial"/>
                <w:b/>
                <w:szCs w:val="24"/>
              </w:rPr>
              <w:t>Executive</w:t>
            </w:r>
          </w:p>
        </w:tc>
        <w:tc>
          <w:tcPr>
            <w:tcW w:w="450" w:type="dxa"/>
          </w:tcPr>
          <w:p w14:paraId="4627417D" w14:textId="77777777" w:rsidR="003854F2" w:rsidRPr="003F263D" w:rsidRDefault="003854F2" w:rsidP="00550C0B">
            <w:pPr>
              <w:rPr>
                <w:rFonts w:ascii="Arial" w:hAnsi="Arial" w:cs="Arial"/>
                <w:szCs w:val="24"/>
              </w:rPr>
            </w:pPr>
            <w:r w:rsidRPr="003F263D">
              <w:rPr>
                <w:rFonts w:ascii="Arial" w:hAnsi="Arial" w:cs="Arial"/>
                <w:szCs w:val="24"/>
              </w:rPr>
              <w:t>1.</w:t>
            </w:r>
          </w:p>
        </w:tc>
        <w:tc>
          <w:tcPr>
            <w:tcW w:w="5935" w:type="dxa"/>
          </w:tcPr>
          <w:p w14:paraId="6B0842A8" w14:textId="77777777" w:rsidR="003854F2" w:rsidRPr="003F263D" w:rsidRDefault="003854F2" w:rsidP="00D0319E">
            <w:pPr>
              <w:spacing w:line="276" w:lineRule="auto"/>
              <w:rPr>
                <w:rFonts w:ascii="Arial" w:hAnsi="Arial" w:cs="Arial"/>
                <w:szCs w:val="24"/>
              </w:rPr>
            </w:pPr>
            <w:r w:rsidRPr="003F263D">
              <w:rPr>
                <w:rFonts w:ascii="Arial" w:hAnsi="Arial" w:cs="Arial"/>
                <w:szCs w:val="24"/>
              </w:rPr>
              <w:t>The Executive of the Corporation shall consist of the President, Vice President, Secretary and Treasurer.</w:t>
            </w:r>
          </w:p>
          <w:p w14:paraId="36F2169A" w14:textId="77777777" w:rsidR="00AB1809" w:rsidRPr="003F263D" w:rsidRDefault="00AB1809" w:rsidP="00D0319E">
            <w:pPr>
              <w:spacing w:line="276" w:lineRule="auto"/>
              <w:rPr>
                <w:rFonts w:ascii="Arial" w:hAnsi="Arial" w:cs="Arial"/>
                <w:szCs w:val="24"/>
              </w:rPr>
            </w:pPr>
          </w:p>
          <w:p w14:paraId="0059D742" w14:textId="77777777" w:rsidR="00550C0B" w:rsidRPr="003F263D" w:rsidRDefault="00550C0B" w:rsidP="00D0319E">
            <w:pPr>
              <w:spacing w:line="276" w:lineRule="auto"/>
              <w:rPr>
                <w:rFonts w:ascii="Arial" w:hAnsi="Arial" w:cs="Arial"/>
                <w:szCs w:val="24"/>
              </w:rPr>
            </w:pPr>
          </w:p>
        </w:tc>
      </w:tr>
      <w:tr w:rsidR="003854F2" w:rsidRPr="003F263D" w14:paraId="3798DC05" w14:textId="77777777" w:rsidTr="00D0319E">
        <w:tc>
          <w:tcPr>
            <w:tcW w:w="805" w:type="dxa"/>
          </w:tcPr>
          <w:p w14:paraId="501BBCA6" w14:textId="77777777" w:rsidR="003854F2" w:rsidRPr="003F263D" w:rsidRDefault="003854F2" w:rsidP="00AB1809">
            <w:pPr>
              <w:jc w:val="right"/>
              <w:rPr>
                <w:rFonts w:ascii="Arial" w:hAnsi="Arial" w:cs="Arial"/>
                <w:b/>
                <w:szCs w:val="24"/>
              </w:rPr>
            </w:pPr>
            <w:r w:rsidRPr="003F263D">
              <w:rPr>
                <w:rFonts w:ascii="Arial" w:hAnsi="Arial" w:cs="Arial"/>
                <w:b/>
                <w:szCs w:val="24"/>
              </w:rPr>
              <w:t>VII.</w:t>
            </w:r>
          </w:p>
        </w:tc>
        <w:tc>
          <w:tcPr>
            <w:tcW w:w="2160" w:type="dxa"/>
          </w:tcPr>
          <w:p w14:paraId="53211556" w14:textId="77777777" w:rsidR="003854F2" w:rsidRPr="003F263D" w:rsidRDefault="003854F2" w:rsidP="00550C0B">
            <w:pPr>
              <w:rPr>
                <w:rFonts w:ascii="Arial" w:hAnsi="Arial" w:cs="Arial"/>
                <w:b/>
                <w:szCs w:val="24"/>
              </w:rPr>
            </w:pPr>
            <w:r w:rsidRPr="003F263D">
              <w:rPr>
                <w:rFonts w:ascii="Arial" w:hAnsi="Arial" w:cs="Arial"/>
                <w:b/>
                <w:szCs w:val="24"/>
              </w:rPr>
              <w:t>Committees</w:t>
            </w:r>
          </w:p>
        </w:tc>
        <w:tc>
          <w:tcPr>
            <w:tcW w:w="450" w:type="dxa"/>
          </w:tcPr>
          <w:p w14:paraId="373C58E9" w14:textId="77777777" w:rsidR="003854F2" w:rsidRPr="003F263D" w:rsidRDefault="003854F2" w:rsidP="00550C0B">
            <w:pPr>
              <w:rPr>
                <w:rFonts w:ascii="Arial" w:hAnsi="Arial" w:cs="Arial"/>
                <w:szCs w:val="24"/>
              </w:rPr>
            </w:pPr>
            <w:r w:rsidRPr="003F263D">
              <w:rPr>
                <w:rFonts w:ascii="Arial" w:hAnsi="Arial" w:cs="Arial"/>
                <w:szCs w:val="24"/>
              </w:rPr>
              <w:t>1.</w:t>
            </w:r>
          </w:p>
        </w:tc>
        <w:tc>
          <w:tcPr>
            <w:tcW w:w="5935" w:type="dxa"/>
          </w:tcPr>
          <w:p w14:paraId="212BC63A" w14:textId="77777777" w:rsidR="003854F2" w:rsidRPr="003F263D" w:rsidRDefault="003854F2" w:rsidP="00D0319E">
            <w:pPr>
              <w:spacing w:line="276" w:lineRule="auto"/>
              <w:rPr>
                <w:rFonts w:ascii="Arial" w:hAnsi="Arial" w:cs="Arial"/>
                <w:szCs w:val="24"/>
              </w:rPr>
            </w:pPr>
            <w:r w:rsidRPr="003F263D">
              <w:rPr>
                <w:rFonts w:ascii="Arial" w:hAnsi="Arial" w:cs="Arial"/>
                <w:szCs w:val="24"/>
              </w:rPr>
              <w:t>Any members in good standing shall be eligible to serve on any committee.</w:t>
            </w:r>
          </w:p>
          <w:p w14:paraId="276061E8" w14:textId="77777777" w:rsidR="00D0319E" w:rsidRPr="003F263D" w:rsidRDefault="00D0319E" w:rsidP="00D0319E">
            <w:pPr>
              <w:spacing w:line="276" w:lineRule="auto"/>
              <w:rPr>
                <w:rFonts w:ascii="Arial" w:hAnsi="Arial" w:cs="Arial"/>
                <w:szCs w:val="24"/>
              </w:rPr>
            </w:pPr>
          </w:p>
        </w:tc>
      </w:tr>
      <w:tr w:rsidR="003854F2" w:rsidRPr="003F263D" w14:paraId="26F5AA66" w14:textId="77777777" w:rsidTr="00D0319E">
        <w:tc>
          <w:tcPr>
            <w:tcW w:w="805" w:type="dxa"/>
          </w:tcPr>
          <w:p w14:paraId="7E3D8461" w14:textId="77777777" w:rsidR="003854F2" w:rsidRPr="003F263D" w:rsidRDefault="003854F2" w:rsidP="00AB1809">
            <w:pPr>
              <w:jc w:val="right"/>
              <w:rPr>
                <w:rFonts w:ascii="Arial" w:hAnsi="Arial" w:cs="Arial"/>
                <w:b/>
                <w:szCs w:val="24"/>
              </w:rPr>
            </w:pPr>
          </w:p>
        </w:tc>
        <w:tc>
          <w:tcPr>
            <w:tcW w:w="2160" w:type="dxa"/>
          </w:tcPr>
          <w:p w14:paraId="190C71E8" w14:textId="77777777" w:rsidR="003854F2" w:rsidRPr="003F263D" w:rsidRDefault="003854F2" w:rsidP="00550C0B">
            <w:pPr>
              <w:rPr>
                <w:rFonts w:ascii="Arial" w:hAnsi="Arial" w:cs="Arial"/>
                <w:b/>
                <w:szCs w:val="24"/>
              </w:rPr>
            </w:pPr>
          </w:p>
        </w:tc>
        <w:tc>
          <w:tcPr>
            <w:tcW w:w="450" w:type="dxa"/>
          </w:tcPr>
          <w:p w14:paraId="0D7A7DB8" w14:textId="77777777" w:rsidR="003854F2" w:rsidRPr="003F263D" w:rsidRDefault="003854F2" w:rsidP="00550C0B">
            <w:pPr>
              <w:rPr>
                <w:rFonts w:ascii="Arial" w:hAnsi="Arial" w:cs="Arial"/>
                <w:szCs w:val="24"/>
              </w:rPr>
            </w:pPr>
            <w:r w:rsidRPr="003F263D">
              <w:rPr>
                <w:rFonts w:ascii="Arial" w:hAnsi="Arial" w:cs="Arial"/>
                <w:szCs w:val="24"/>
              </w:rPr>
              <w:t>2.</w:t>
            </w:r>
          </w:p>
        </w:tc>
        <w:tc>
          <w:tcPr>
            <w:tcW w:w="5935" w:type="dxa"/>
          </w:tcPr>
          <w:p w14:paraId="2F35A44E" w14:textId="77777777" w:rsidR="003854F2" w:rsidRPr="003F263D" w:rsidRDefault="003854F2" w:rsidP="00D0319E">
            <w:pPr>
              <w:spacing w:line="276" w:lineRule="auto"/>
              <w:rPr>
                <w:rFonts w:ascii="Arial" w:hAnsi="Arial" w:cs="Arial"/>
                <w:szCs w:val="24"/>
              </w:rPr>
            </w:pPr>
            <w:r w:rsidRPr="003F263D">
              <w:rPr>
                <w:rFonts w:ascii="Arial" w:hAnsi="Arial" w:cs="Arial"/>
                <w:szCs w:val="24"/>
              </w:rPr>
              <w:t>All committees report to the Board and have no financial authority on behalf of the Corporation.</w:t>
            </w:r>
          </w:p>
          <w:p w14:paraId="37ED2179" w14:textId="77777777" w:rsidR="00D0319E" w:rsidRPr="003F263D" w:rsidRDefault="00D0319E" w:rsidP="00D0319E">
            <w:pPr>
              <w:spacing w:line="276" w:lineRule="auto"/>
              <w:rPr>
                <w:rFonts w:ascii="Arial" w:hAnsi="Arial" w:cs="Arial"/>
                <w:szCs w:val="24"/>
              </w:rPr>
            </w:pPr>
          </w:p>
          <w:p w14:paraId="1F29F055" w14:textId="77777777" w:rsidR="00550C0B" w:rsidRPr="003F263D" w:rsidRDefault="00550C0B" w:rsidP="00D0319E">
            <w:pPr>
              <w:spacing w:line="276" w:lineRule="auto"/>
              <w:rPr>
                <w:rFonts w:ascii="Arial" w:hAnsi="Arial" w:cs="Arial"/>
                <w:szCs w:val="24"/>
              </w:rPr>
            </w:pPr>
          </w:p>
        </w:tc>
      </w:tr>
      <w:tr w:rsidR="003854F2" w:rsidRPr="003F263D" w14:paraId="4C3D35D4" w14:textId="77777777" w:rsidTr="00D0319E">
        <w:tc>
          <w:tcPr>
            <w:tcW w:w="805" w:type="dxa"/>
          </w:tcPr>
          <w:p w14:paraId="3996C367" w14:textId="77777777" w:rsidR="003854F2" w:rsidRPr="003F263D" w:rsidRDefault="003854F2" w:rsidP="00AB1809">
            <w:pPr>
              <w:jc w:val="right"/>
              <w:rPr>
                <w:rFonts w:ascii="Arial" w:hAnsi="Arial" w:cs="Arial"/>
                <w:b/>
                <w:szCs w:val="24"/>
              </w:rPr>
            </w:pPr>
            <w:r w:rsidRPr="003F263D">
              <w:rPr>
                <w:rFonts w:ascii="Arial" w:hAnsi="Arial" w:cs="Arial"/>
                <w:b/>
                <w:szCs w:val="24"/>
              </w:rPr>
              <w:t>VIII.</w:t>
            </w:r>
          </w:p>
        </w:tc>
        <w:tc>
          <w:tcPr>
            <w:tcW w:w="2160" w:type="dxa"/>
          </w:tcPr>
          <w:p w14:paraId="67D310AB" w14:textId="77777777" w:rsidR="003854F2" w:rsidRPr="003F263D" w:rsidRDefault="003854F2" w:rsidP="00550C0B">
            <w:pPr>
              <w:rPr>
                <w:rFonts w:ascii="Arial" w:hAnsi="Arial" w:cs="Arial"/>
                <w:b/>
                <w:szCs w:val="24"/>
              </w:rPr>
            </w:pPr>
            <w:r w:rsidRPr="003F263D">
              <w:rPr>
                <w:rFonts w:ascii="Arial" w:hAnsi="Arial" w:cs="Arial"/>
                <w:b/>
                <w:szCs w:val="24"/>
              </w:rPr>
              <w:t>Annual General Meetings</w:t>
            </w:r>
          </w:p>
        </w:tc>
        <w:tc>
          <w:tcPr>
            <w:tcW w:w="450" w:type="dxa"/>
          </w:tcPr>
          <w:p w14:paraId="2733708D" w14:textId="77777777" w:rsidR="003854F2" w:rsidRPr="003F263D" w:rsidRDefault="003854F2" w:rsidP="00550C0B">
            <w:pPr>
              <w:rPr>
                <w:rFonts w:ascii="Arial" w:hAnsi="Arial" w:cs="Arial"/>
                <w:szCs w:val="24"/>
              </w:rPr>
            </w:pPr>
            <w:r w:rsidRPr="003F263D">
              <w:rPr>
                <w:rFonts w:ascii="Arial" w:hAnsi="Arial" w:cs="Arial"/>
                <w:szCs w:val="24"/>
              </w:rPr>
              <w:t>1.</w:t>
            </w:r>
          </w:p>
        </w:tc>
        <w:tc>
          <w:tcPr>
            <w:tcW w:w="5935" w:type="dxa"/>
          </w:tcPr>
          <w:p w14:paraId="7B71916F" w14:textId="77777777" w:rsidR="003854F2" w:rsidRPr="003F263D" w:rsidRDefault="003854F2" w:rsidP="00D0319E">
            <w:pPr>
              <w:spacing w:line="276" w:lineRule="auto"/>
              <w:rPr>
                <w:rFonts w:ascii="Arial" w:hAnsi="Arial" w:cs="Arial"/>
                <w:szCs w:val="24"/>
              </w:rPr>
            </w:pPr>
            <w:r w:rsidRPr="003F263D">
              <w:rPr>
                <w:rFonts w:ascii="Arial" w:hAnsi="Arial" w:cs="Arial"/>
                <w:szCs w:val="24"/>
              </w:rPr>
              <w:t xml:space="preserve">Nominations and elections shall be done at the AGM held before </w:t>
            </w:r>
            <w:r w:rsidR="00016CB1" w:rsidRPr="003F263D">
              <w:rPr>
                <w:rFonts w:ascii="Arial" w:hAnsi="Arial" w:cs="Arial"/>
                <w:szCs w:val="24"/>
              </w:rPr>
              <w:t xml:space="preserve">October </w:t>
            </w:r>
            <w:r w:rsidRPr="003F263D">
              <w:rPr>
                <w:rFonts w:ascii="Arial" w:hAnsi="Arial" w:cs="Arial"/>
                <w:szCs w:val="24"/>
              </w:rPr>
              <w:t>31 of each year.</w:t>
            </w:r>
          </w:p>
          <w:p w14:paraId="4EE542B7" w14:textId="77777777" w:rsidR="00D0319E" w:rsidRPr="003F263D" w:rsidRDefault="00D0319E" w:rsidP="00D0319E">
            <w:pPr>
              <w:spacing w:line="276" w:lineRule="auto"/>
              <w:rPr>
                <w:rFonts w:ascii="Arial" w:hAnsi="Arial" w:cs="Arial"/>
                <w:szCs w:val="24"/>
              </w:rPr>
            </w:pPr>
          </w:p>
        </w:tc>
      </w:tr>
      <w:tr w:rsidR="003854F2" w:rsidRPr="003F263D" w14:paraId="5551DAA1" w14:textId="77777777" w:rsidTr="00D0319E">
        <w:tc>
          <w:tcPr>
            <w:tcW w:w="805" w:type="dxa"/>
          </w:tcPr>
          <w:p w14:paraId="6346ED91" w14:textId="77777777" w:rsidR="003854F2" w:rsidRPr="003F263D" w:rsidRDefault="003854F2" w:rsidP="00AB1809">
            <w:pPr>
              <w:jc w:val="right"/>
              <w:rPr>
                <w:rFonts w:ascii="Arial" w:hAnsi="Arial" w:cs="Arial"/>
                <w:b/>
                <w:szCs w:val="24"/>
              </w:rPr>
            </w:pPr>
          </w:p>
        </w:tc>
        <w:tc>
          <w:tcPr>
            <w:tcW w:w="2160" w:type="dxa"/>
          </w:tcPr>
          <w:p w14:paraId="3314AE91" w14:textId="77777777" w:rsidR="003854F2" w:rsidRPr="003F263D" w:rsidRDefault="003854F2" w:rsidP="00550C0B">
            <w:pPr>
              <w:rPr>
                <w:rFonts w:ascii="Arial" w:hAnsi="Arial" w:cs="Arial"/>
                <w:b/>
                <w:szCs w:val="24"/>
              </w:rPr>
            </w:pPr>
          </w:p>
        </w:tc>
        <w:tc>
          <w:tcPr>
            <w:tcW w:w="450" w:type="dxa"/>
          </w:tcPr>
          <w:p w14:paraId="3B79B0D1" w14:textId="77777777" w:rsidR="003854F2" w:rsidRPr="003F263D" w:rsidRDefault="003854F2" w:rsidP="00550C0B">
            <w:pPr>
              <w:rPr>
                <w:rFonts w:ascii="Arial" w:hAnsi="Arial" w:cs="Arial"/>
                <w:szCs w:val="24"/>
              </w:rPr>
            </w:pPr>
            <w:r w:rsidRPr="003F263D">
              <w:rPr>
                <w:rFonts w:ascii="Arial" w:hAnsi="Arial" w:cs="Arial"/>
                <w:szCs w:val="24"/>
              </w:rPr>
              <w:t>2.</w:t>
            </w:r>
          </w:p>
        </w:tc>
        <w:tc>
          <w:tcPr>
            <w:tcW w:w="5935" w:type="dxa"/>
          </w:tcPr>
          <w:p w14:paraId="468107FC" w14:textId="77777777" w:rsidR="003854F2" w:rsidRPr="003F263D" w:rsidRDefault="003854F2" w:rsidP="00D0319E">
            <w:pPr>
              <w:spacing w:line="276" w:lineRule="auto"/>
              <w:rPr>
                <w:rFonts w:ascii="Arial" w:hAnsi="Arial" w:cs="Arial"/>
                <w:szCs w:val="24"/>
              </w:rPr>
            </w:pPr>
            <w:r w:rsidRPr="003F263D">
              <w:rPr>
                <w:rFonts w:ascii="Arial" w:hAnsi="Arial" w:cs="Arial"/>
                <w:szCs w:val="24"/>
              </w:rPr>
              <w:t xml:space="preserve">The Board shall set the meeting date, and provide notice via in-person delivery, mail, or electronic device (e.g., email, text, web or telephone) with reasonable notice considered to be at least </w:t>
            </w:r>
            <w:r w:rsidR="00016CB1" w:rsidRPr="003F263D">
              <w:rPr>
                <w:rFonts w:ascii="Arial" w:hAnsi="Arial" w:cs="Arial"/>
                <w:szCs w:val="24"/>
              </w:rPr>
              <w:t>eight</w:t>
            </w:r>
            <w:r w:rsidR="001B639B" w:rsidRPr="003F263D">
              <w:rPr>
                <w:rFonts w:ascii="Arial" w:hAnsi="Arial" w:cs="Arial"/>
                <w:szCs w:val="24"/>
              </w:rPr>
              <w:t xml:space="preserve"> </w:t>
            </w:r>
            <w:r w:rsidRPr="003F263D">
              <w:rPr>
                <w:rFonts w:ascii="Arial" w:hAnsi="Arial" w:cs="Arial"/>
                <w:szCs w:val="24"/>
              </w:rPr>
              <w:t>days.</w:t>
            </w:r>
          </w:p>
          <w:p w14:paraId="5F1C2204" w14:textId="77777777" w:rsidR="00D0319E" w:rsidRPr="003F263D" w:rsidRDefault="00D0319E" w:rsidP="00D0319E">
            <w:pPr>
              <w:spacing w:line="276" w:lineRule="auto"/>
              <w:rPr>
                <w:rFonts w:ascii="Arial" w:hAnsi="Arial" w:cs="Arial"/>
                <w:szCs w:val="24"/>
              </w:rPr>
            </w:pPr>
          </w:p>
        </w:tc>
      </w:tr>
      <w:tr w:rsidR="003854F2" w:rsidRPr="003F263D" w14:paraId="78047FEE" w14:textId="77777777" w:rsidTr="00D0319E">
        <w:tc>
          <w:tcPr>
            <w:tcW w:w="805" w:type="dxa"/>
          </w:tcPr>
          <w:p w14:paraId="403D30E6" w14:textId="77777777" w:rsidR="003854F2" w:rsidRPr="003F263D" w:rsidRDefault="003854F2" w:rsidP="00AB1809">
            <w:pPr>
              <w:jc w:val="right"/>
              <w:rPr>
                <w:rFonts w:ascii="Arial" w:hAnsi="Arial" w:cs="Arial"/>
                <w:b/>
                <w:szCs w:val="24"/>
              </w:rPr>
            </w:pPr>
          </w:p>
        </w:tc>
        <w:tc>
          <w:tcPr>
            <w:tcW w:w="2160" w:type="dxa"/>
          </w:tcPr>
          <w:p w14:paraId="0689BC4D" w14:textId="77777777" w:rsidR="003854F2" w:rsidRPr="003F263D" w:rsidRDefault="003854F2" w:rsidP="00550C0B">
            <w:pPr>
              <w:rPr>
                <w:rFonts w:ascii="Arial" w:hAnsi="Arial" w:cs="Arial"/>
                <w:b/>
                <w:szCs w:val="24"/>
              </w:rPr>
            </w:pPr>
          </w:p>
        </w:tc>
        <w:tc>
          <w:tcPr>
            <w:tcW w:w="450" w:type="dxa"/>
          </w:tcPr>
          <w:p w14:paraId="6D099A28" w14:textId="77777777" w:rsidR="003854F2" w:rsidRPr="003F263D" w:rsidRDefault="003854F2" w:rsidP="00550C0B">
            <w:pPr>
              <w:rPr>
                <w:rFonts w:ascii="Arial" w:hAnsi="Arial" w:cs="Arial"/>
                <w:szCs w:val="24"/>
              </w:rPr>
            </w:pPr>
            <w:r w:rsidRPr="003F263D">
              <w:rPr>
                <w:rFonts w:ascii="Arial" w:hAnsi="Arial" w:cs="Arial"/>
                <w:szCs w:val="24"/>
              </w:rPr>
              <w:t>3.</w:t>
            </w:r>
          </w:p>
        </w:tc>
        <w:tc>
          <w:tcPr>
            <w:tcW w:w="5935" w:type="dxa"/>
          </w:tcPr>
          <w:p w14:paraId="246BD59D" w14:textId="77777777" w:rsidR="003854F2" w:rsidRPr="003F263D" w:rsidRDefault="003854F2" w:rsidP="00D0319E">
            <w:pPr>
              <w:spacing w:line="276" w:lineRule="auto"/>
              <w:rPr>
                <w:rFonts w:ascii="Arial" w:hAnsi="Arial" w:cs="Arial"/>
                <w:szCs w:val="24"/>
              </w:rPr>
            </w:pPr>
            <w:r w:rsidRPr="003F263D">
              <w:rPr>
                <w:rFonts w:ascii="Arial" w:hAnsi="Arial" w:cs="Arial"/>
                <w:szCs w:val="24"/>
              </w:rPr>
              <w:t>Members in good standing present, or with acceptation in writing to the Board for consideration two weeks prior to the AGM, can be nominated and voted upon for Director or Officer and Executive positions at the AGM.</w:t>
            </w:r>
          </w:p>
          <w:p w14:paraId="57EE9CDC" w14:textId="77777777" w:rsidR="00D0319E" w:rsidRPr="003F263D" w:rsidRDefault="00D0319E" w:rsidP="00D0319E">
            <w:pPr>
              <w:spacing w:line="276" w:lineRule="auto"/>
              <w:rPr>
                <w:rFonts w:ascii="Arial" w:hAnsi="Arial" w:cs="Arial"/>
                <w:szCs w:val="24"/>
              </w:rPr>
            </w:pPr>
          </w:p>
        </w:tc>
      </w:tr>
      <w:tr w:rsidR="003854F2" w:rsidRPr="003F263D" w14:paraId="3CBB5C23" w14:textId="77777777" w:rsidTr="00D0319E">
        <w:tc>
          <w:tcPr>
            <w:tcW w:w="805" w:type="dxa"/>
          </w:tcPr>
          <w:p w14:paraId="5FACCFC2" w14:textId="77777777" w:rsidR="003854F2" w:rsidRPr="003F263D" w:rsidRDefault="003854F2" w:rsidP="00AB1809">
            <w:pPr>
              <w:jc w:val="right"/>
              <w:rPr>
                <w:rFonts w:ascii="Arial" w:hAnsi="Arial" w:cs="Arial"/>
                <w:b/>
                <w:szCs w:val="24"/>
              </w:rPr>
            </w:pPr>
          </w:p>
        </w:tc>
        <w:tc>
          <w:tcPr>
            <w:tcW w:w="2160" w:type="dxa"/>
          </w:tcPr>
          <w:p w14:paraId="03AB40E3" w14:textId="77777777" w:rsidR="003854F2" w:rsidRPr="003F263D" w:rsidRDefault="003854F2" w:rsidP="00550C0B">
            <w:pPr>
              <w:rPr>
                <w:rFonts w:ascii="Arial" w:hAnsi="Arial" w:cs="Arial"/>
                <w:b/>
                <w:szCs w:val="24"/>
              </w:rPr>
            </w:pPr>
          </w:p>
        </w:tc>
        <w:tc>
          <w:tcPr>
            <w:tcW w:w="450" w:type="dxa"/>
          </w:tcPr>
          <w:p w14:paraId="5BE4FE29" w14:textId="77777777" w:rsidR="003854F2" w:rsidRPr="003F263D" w:rsidRDefault="003854F2" w:rsidP="00550C0B">
            <w:pPr>
              <w:rPr>
                <w:rFonts w:ascii="Arial" w:hAnsi="Arial" w:cs="Arial"/>
                <w:szCs w:val="24"/>
              </w:rPr>
            </w:pPr>
            <w:r w:rsidRPr="003F263D">
              <w:rPr>
                <w:rFonts w:ascii="Arial" w:hAnsi="Arial" w:cs="Arial"/>
                <w:szCs w:val="24"/>
              </w:rPr>
              <w:t>4.</w:t>
            </w:r>
          </w:p>
        </w:tc>
        <w:tc>
          <w:tcPr>
            <w:tcW w:w="5935" w:type="dxa"/>
          </w:tcPr>
          <w:p w14:paraId="7AF73F7C" w14:textId="77777777" w:rsidR="003854F2" w:rsidRPr="003F263D" w:rsidRDefault="003854F2" w:rsidP="00D0319E">
            <w:pPr>
              <w:spacing w:line="276" w:lineRule="auto"/>
              <w:rPr>
                <w:rFonts w:ascii="Arial" w:hAnsi="Arial" w:cs="Arial"/>
                <w:szCs w:val="24"/>
              </w:rPr>
            </w:pPr>
            <w:r w:rsidRPr="003F263D">
              <w:rPr>
                <w:rFonts w:ascii="Arial" w:hAnsi="Arial" w:cs="Arial"/>
                <w:szCs w:val="24"/>
              </w:rPr>
              <w:t>Nominated members shall be accepted for consideration at the AGM if they have been a member of the Corporation for one year prior to nomination.</w:t>
            </w:r>
          </w:p>
          <w:p w14:paraId="7A4B7B05" w14:textId="77777777" w:rsidR="00D0319E" w:rsidRPr="003F263D" w:rsidRDefault="00D0319E" w:rsidP="00D0319E">
            <w:pPr>
              <w:spacing w:line="276" w:lineRule="auto"/>
              <w:rPr>
                <w:rFonts w:ascii="Arial" w:hAnsi="Arial" w:cs="Arial"/>
                <w:szCs w:val="24"/>
              </w:rPr>
            </w:pPr>
          </w:p>
        </w:tc>
      </w:tr>
      <w:tr w:rsidR="003854F2" w:rsidRPr="003F263D" w14:paraId="20FDE9F6" w14:textId="77777777" w:rsidTr="00D0319E">
        <w:tc>
          <w:tcPr>
            <w:tcW w:w="805" w:type="dxa"/>
          </w:tcPr>
          <w:p w14:paraId="7ACA8526" w14:textId="77777777" w:rsidR="003854F2" w:rsidRPr="003F263D" w:rsidRDefault="003854F2" w:rsidP="00AB1809">
            <w:pPr>
              <w:jc w:val="right"/>
              <w:rPr>
                <w:rFonts w:ascii="Arial" w:hAnsi="Arial" w:cs="Arial"/>
                <w:b/>
                <w:szCs w:val="24"/>
              </w:rPr>
            </w:pPr>
          </w:p>
        </w:tc>
        <w:tc>
          <w:tcPr>
            <w:tcW w:w="2160" w:type="dxa"/>
          </w:tcPr>
          <w:p w14:paraId="46630C39" w14:textId="77777777" w:rsidR="003854F2" w:rsidRPr="003F263D" w:rsidRDefault="003854F2" w:rsidP="00550C0B">
            <w:pPr>
              <w:rPr>
                <w:rFonts w:ascii="Arial" w:hAnsi="Arial" w:cs="Arial"/>
                <w:b/>
                <w:szCs w:val="24"/>
              </w:rPr>
            </w:pPr>
          </w:p>
        </w:tc>
        <w:tc>
          <w:tcPr>
            <w:tcW w:w="450" w:type="dxa"/>
          </w:tcPr>
          <w:p w14:paraId="60D8C5A4" w14:textId="77777777" w:rsidR="003854F2" w:rsidRPr="003F263D" w:rsidRDefault="003854F2" w:rsidP="00550C0B">
            <w:pPr>
              <w:rPr>
                <w:rFonts w:ascii="Arial" w:hAnsi="Arial" w:cs="Arial"/>
                <w:szCs w:val="24"/>
              </w:rPr>
            </w:pPr>
            <w:r w:rsidRPr="003F263D">
              <w:rPr>
                <w:rFonts w:ascii="Arial" w:hAnsi="Arial" w:cs="Arial"/>
                <w:szCs w:val="24"/>
              </w:rPr>
              <w:t>5.</w:t>
            </w:r>
          </w:p>
        </w:tc>
        <w:tc>
          <w:tcPr>
            <w:tcW w:w="5935" w:type="dxa"/>
          </w:tcPr>
          <w:p w14:paraId="772303BC" w14:textId="77777777" w:rsidR="003854F2" w:rsidRPr="003F263D" w:rsidRDefault="003854F2" w:rsidP="00D0319E">
            <w:pPr>
              <w:spacing w:line="276" w:lineRule="auto"/>
              <w:rPr>
                <w:rFonts w:ascii="Arial" w:hAnsi="Arial" w:cs="Arial"/>
                <w:szCs w:val="24"/>
              </w:rPr>
            </w:pPr>
            <w:r w:rsidRPr="003F263D">
              <w:rPr>
                <w:rFonts w:ascii="Arial" w:hAnsi="Arial" w:cs="Arial"/>
                <w:szCs w:val="24"/>
              </w:rPr>
              <w:t>Voting shall be done at the AGM by ballot unless by acclamation (single nomination for a Director or Officer and Executive position received).</w:t>
            </w:r>
          </w:p>
          <w:p w14:paraId="1553375D" w14:textId="77777777" w:rsidR="00D0319E" w:rsidRPr="003F263D" w:rsidRDefault="00D0319E" w:rsidP="00D0319E">
            <w:pPr>
              <w:spacing w:line="276" w:lineRule="auto"/>
              <w:rPr>
                <w:rFonts w:ascii="Arial" w:hAnsi="Arial" w:cs="Arial"/>
                <w:szCs w:val="24"/>
              </w:rPr>
            </w:pPr>
          </w:p>
          <w:p w14:paraId="347FAC33" w14:textId="77777777" w:rsidR="00550C0B" w:rsidRPr="003F263D" w:rsidRDefault="00550C0B" w:rsidP="00D0319E">
            <w:pPr>
              <w:spacing w:line="276" w:lineRule="auto"/>
              <w:rPr>
                <w:rFonts w:ascii="Arial" w:hAnsi="Arial" w:cs="Arial"/>
                <w:szCs w:val="24"/>
              </w:rPr>
            </w:pPr>
          </w:p>
        </w:tc>
      </w:tr>
      <w:tr w:rsidR="003854F2" w:rsidRPr="003F263D" w14:paraId="759FCAF4" w14:textId="77777777" w:rsidTr="00D0319E">
        <w:tc>
          <w:tcPr>
            <w:tcW w:w="805" w:type="dxa"/>
          </w:tcPr>
          <w:p w14:paraId="48053624" w14:textId="77777777" w:rsidR="003854F2" w:rsidRPr="003F263D" w:rsidRDefault="003854F2" w:rsidP="00AB1809">
            <w:pPr>
              <w:jc w:val="right"/>
              <w:rPr>
                <w:rFonts w:ascii="Arial" w:hAnsi="Arial" w:cs="Arial"/>
                <w:b/>
                <w:szCs w:val="24"/>
              </w:rPr>
            </w:pPr>
            <w:r w:rsidRPr="003F263D">
              <w:rPr>
                <w:rFonts w:ascii="Arial" w:hAnsi="Arial" w:cs="Arial"/>
                <w:b/>
                <w:szCs w:val="24"/>
              </w:rPr>
              <w:t>IX.</w:t>
            </w:r>
          </w:p>
        </w:tc>
        <w:tc>
          <w:tcPr>
            <w:tcW w:w="2160" w:type="dxa"/>
          </w:tcPr>
          <w:p w14:paraId="0AFAF0A0" w14:textId="77777777" w:rsidR="003854F2" w:rsidRPr="003F263D" w:rsidRDefault="003854F2" w:rsidP="00550C0B">
            <w:pPr>
              <w:rPr>
                <w:rFonts w:ascii="Arial" w:hAnsi="Arial" w:cs="Arial"/>
                <w:b/>
                <w:szCs w:val="24"/>
              </w:rPr>
            </w:pPr>
            <w:r w:rsidRPr="003F263D">
              <w:rPr>
                <w:rFonts w:ascii="Arial" w:hAnsi="Arial" w:cs="Arial"/>
                <w:b/>
                <w:szCs w:val="24"/>
              </w:rPr>
              <w:t>Board Meetings</w:t>
            </w:r>
          </w:p>
        </w:tc>
        <w:tc>
          <w:tcPr>
            <w:tcW w:w="450" w:type="dxa"/>
          </w:tcPr>
          <w:p w14:paraId="57EDF307" w14:textId="77777777" w:rsidR="003854F2" w:rsidRPr="003F263D" w:rsidRDefault="003854F2" w:rsidP="00550C0B">
            <w:pPr>
              <w:rPr>
                <w:rFonts w:ascii="Arial" w:hAnsi="Arial" w:cs="Arial"/>
                <w:szCs w:val="24"/>
              </w:rPr>
            </w:pPr>
            <w:r w:rsidRPr="003F263D">
              <w:rPr>
                <w:rFonts w:ascii="Arial" w:hAnsi="Arial" w:cs="Arial"/>
                <w:szCs w:val="24"/>
              </w:rPr>
              <w:t>1.</w:t>
            </w:r>
          </w:p>
        </w:tc>
        <w:tc>
          <w:tcPr>
            <w:tcW w:w="5935" w:type="dxa"/>
          </w:tcPr>
          <w:p w14:paraId="5E9149A1" w14:textId="77777777" w:rsidR="003854F2" w:rsidRPr="003F263D" w:rsidRDefault="003854F2" w:rsidP="00D0319E">
            <w:pPr>
              <w:spacing w:line="276" w:lineRule="auto"/>
              <w:rPr>
                <w:rFonts w:ascii="Arial" w:hAnsi="Arial" w:cs="Arial"/>
                <w:szCs w:val="24"/>
              </w:rPr>
            </w:pPr>
            <w:r w:rsidRPr="003F263D">
              <w:rPr>
                <w:rFonts w:ascii="Arial" w:hAnsi="Arial" w:cs="Arial"/>
                <w:szCs w:val="24"/>
              </w:rPr>
              <w:t>Board meetings of the Corporation shall be held at least every three months, when and where decided by the Board.</w:t>
            </w:r>
          </w:p>
          <w:p w14:paraId="06C28985" w14:textId="77777777" w:rsidR="003854F2" w:rsidRPr="003F263D" w:rsidRDefault="003854F2" w:rsidP="00D0319E">
            <w:pPr>
              <w:spacing w:line="276" w:lineRule="auto"/>
              <w:ind w:left="720" w:hanging="720"/>
              <w:rPr>
                <w:rFonts w:ascii="Arial" w:hAnsi="Arial" w:cs="Arial"/>
                <w:szCs w:val="24"/>
              </w:rPr>
            </w:pPr>
            <w:r w:rsidRPr="003F263D">
              <w:rPr>
                <w:rFonts w:ascii="Arial" w:hAnsi="Arial" w:cs="Arial"/>
                <w:szCs w:val="24"/>
              </w:rPr>
              <w:t>a)</w:t>
            </w:r>
            <w:r w:rsidRPr="003F263D">
              <w:rPr>
                <w:rFonts w:ascii="Arial" w:hAnsi="Arial" w:cs="Arial"/>
                <w:szCs w:val="24"/>
              </w:rPr>
              <w:tab/>
              <w:t>Notice of meeting dates and locations shall be made available on the website of the Corporation.</w:t>
            </w:r>
          </w:p>
          <w:p w14:paraId="70227999" w14:textId="77777777" w:rsidR="003854F2" w:rsidRPr="003F263D" w:rsidRDefault="003854F2" w:rsidP="00D0319E">
            <w:pPr>
              <w:spacing w:line="276" w:lineRule="auto"/>
              <w:ind w:left="720" w:hanging="720"/>
              <w:rPr>
                <w:rFonts w:ascii="Arial" w:hAnsi="Arial" w:cs="Arial"/>
                <w:szCs w:val="24"/>
              </w:rPr>
            </w:pPr>
            <w:r w:rsidRPr="003F263D">
              <w:rPr>
                <w:rFonts w:ascii="Arial" w:hAnsi="Arial" w:cs="Arial"/>
                <w:szCs w:val="24"/>
              </w:rPr>
              <w:t>b)</w:t>
            </w:r>
            <w:r w:rsidRPr="003F263D">
              <w:rPr>
                <w:rFonts w:ascii="Arial" w:hAnsi="Arial" w:cs="Arial"/>
                <w:szCs w:val="24"/>
              </w:rPr>
              <w:tab/>
              <w:t>Current meeting agenda and prior meeting minutes will be provided by the Secretary at the meeting and in advance, if available, by email to the Board.</w:t>
            </w:r>
          </w:p>
        </w:tc>
      </w:tr>
      <w:tr w:rsidR="00D0319E" w:rsidRPr="003F263D" w14:paraId="75709068" w14:textId="77777777" w:rsidTr="00D0319E">
        <w:tc>
          <w:tcPr>
            <w:tcW w:w="805" w:type="dxa"/>
          </w:tcPr>
          <w:p w14:paraId="0E39F3E5" w14:textId="77777777" w:rsidR="00D0319E" w:rsidRPr="003F263D" w:rsidRDefault="00D0319E" w:rsidP="00AB1809">
            <w:pPr>
              <w:jc w:val="right"/>
              <w:rPr>
                <w:rFonts w:ascii="Arial" w:hAnsi="Arial" w:cs="Arial"/>
                <w:b/>
                <w:szCs w:val="24"/>
              </w:rPr>
            </w:pPr>
          </w:p>
        </w:tc>
        <w:tc>
          <w:tcPr>
            <w:tcW w:w="2160" w:type="dxa"/>
          </w:tcPr>
          <w:p w14:paraId="604E5867" w14:textId="77777777" w:rsidR="00D0319E" w:rsidRPr="003F263D" w:rsidRDefault="00D0319E" w:rsidP="00550C0B">
            <w:pPr>
              <w:rPr>
                <w:rFonts w:ascii="Arial" w:hAnsi="Arial" w:cs="Arial"/>
                <w:b/>
                <w:szCs w:val="24"/>
              </w:rPr>
            </w:pPr>
          </w:p>
        </w:tc>
        <w:tc>
          <w:tcPr>
            <w:tcW w:w="450" w:type="dxa"/>
          </w:tcPr>
          <w:p w14:paraId="38A25ACF" w14:textId="77777777" w:rsidR="00D0319E" w:rsidRPr="003F263D" w:rsidRDefault="00D0319E" w:rsidP="00550C0B">
            <w:pPr>
              <w:rPr>
                <w:rFonts w:ascii="Arial" w:hAnsi="Arial" w:cs="Arial"/>
                <w:szCs w:val="24"/>
              </w:rPr>
            </w:pPr>
          </w:p>
        </w:tc>
        <w:tc>
          <w:tcPr>
            <w:tcW w:w="5935" w:type="dxa"/>
          </w:tcPr>
          <w:p w14:paraId="4782868C" w14:textId="77777777" w:rsidR="00D0319E" w:rsidRPr="003F263D" w:rsidRDefault="00D0319E" w:rsidP="00D0319E">
            <w:pPr>
              <w:spacing w:line="276" w:lineRule="auto"/>
              <w:rPr>
                <w:rFonts w:ascii="Arial" w:hAnsi="Arial" w:cs="Arial"/>
                <w:szCs w:val="24"/>
              </w:rPr>
            </w:pPr>
          </w:p>
        </w:tc>
      </w:tr>
      <w:tr w:rsidR="003854F2" w:rsidRPr="003F263D" w14:paraId="353FF6B6" w14:textId="77777777" w:rsidTr="00D0319E">
        <w:tc>
          <w:tcPr>
            <w:tcW w:w="805" w:type="dxa"/>
          </w:tcPr>
          <w:p w14:paraId="7A60E708" w14:textId="77777777" w:rsidR="003854F2" w:rsidRPr="003F263D" w:rsidRDefault="003854F2" w:rsidP="00AB1809">
            <w:pPr>
              <w:jc w:val="right"/>
              <w:rPr>
                <w:rFonts w:ascii="Arial" w:hAnsi="Arial" w:cs="Arial"/>
                <w:b/>
                <w:szCs w:val="24"/>
              </w:rPr>
            </w:pPr>
          </w:p>
        </w:tc>
        <w:tc>
          <w:tcPr>
            <w:tcW w:w="2160" w:type="dxa"/>
          </w:tcPr>
          <w:p w14:paraId="728C047B" w14:textId="77777777" w:rsidR="003854F2" w:rsidRPr="003F263D" w:rsidRDefault="003854F2" w:rsidP="00550C0B">
            <w:pPr>
              <w:rPr>
                <w:rFonts w:ascii="Arial" w:hAnsi="Arial" w:cs="Arial"/>
                <w:b/>
                <w:szCs w:val="24"/>
              </w:rPr>
            </w:pPr>
          </w:p>
        </w:tc>
        <w:tc>
          <w:tcPr>
            <w:tcW w:w="450" w:type="dxa"/>
          </w:tcPr>
          <w:p w14:paraId="0094D627" w14:textId="77777777" w:rsidR="003854F2" w:rsidRPr="003F263D" w:rsidRDefault="00896DB8" w:rsidP="00550C0B">
            <w:pPr>
              <w:rPr>
                <w:rFonts w:ascii="Arial" w:hAnsi="Arial" w:cs="Arial"/>
                <w:szCs w:val="24"/>
              </w:rPr>
            </w:pPr>
            <w:r w:rsidRPr="003F263D">
              <w:rPr>
                <w:rFonts w:ascii="Arial" w:hAnsi="Arial" w:cs="Arial"/>
                <w:szCs w:val="24"/>
              </w:rPr>
              <w:t>2.</w:t>
            </w:r>
          </w:p>
        </w:tc>
        <w:tc>
          <w:tcPr>
            <w:tcW w:w="5935" w:type="dxa"/>
          </w:tcPr>
          <w:p w14:paraId="68E84632" w14:textId="77777777" w:rsidR="00016CB1" w:rsidRPr="003F263D" w:rsidRDefault="00016CB1" w:rsidP="00D0319E">
            <w:pPr>
              <w:spacing w:line="276" w:lineRule="auto"/>
              <w:rPr>
                <w:rFonts w:ascii="Arial" w:hAnsi="Arial" w:cs="Arial"/>
                <w:szCs w:val="24"/>
              </w:rPr>
            </w:pPr>
            <w:r w:rsidRPr="003F263D">
              <w:rPr>
                <w:rFonts w:ascii="Arial" w:hAnsi="Arial" w:cs="Arial"/>
                <w:szCs w:val="24"/>
              </w:rPr>
              <w:t>Board meetings shall be conducted in person.</w:t>
            </w:r>
          </w:p>
          <w:p w14:paraId="31D9D691" w14:textId="77777777" w:rsidR="003854F2" w:rsidRPr="003F263D" w:rsidRDefault="00016CB1" w:rsidP="00016CB1">
            <w:pPr>
              <w:spacing w:line="276" w:lineRule="auto"/>
              <w:ind w:left="720" w:hanging="720"/>
              <w:rPr>
                <w:rFonts w:ascii="Arial" w:hAnsi="Arial" w:cs="Arial"/>
                <w:szCs w:val="24"/>
              </w:rPr>
            </w:pPr>
            <w:r w:rsidRPr="003F263D">
              <w:rPr>
                <w:rFonts w:ascii="Arial" w:hAnsi="Arial" w:cs="Arial"/>
                <w:szCs w:val="24"/>
              </w:rPr>
              <w:t>a)</w:t>
            </w:r>
            <w:r w:rsidRPr="003F263D">
              <w:rPr>
                <w:rFonts w:ascii="Arial" w:hAnsi="Arial" w:cs="Arial"/>
                <w:szCs w:val="24"/>
              </w:rPr>
              <w:tab/>
              <w:t xml:space="preserve">Due to the large area now covered by the "Alberta Mounted Shooters Association", and the distances required to travel to attend Board meetings, </w:t>
            </w:r>
            <w:r w:rsidRPr="003F263D">
              <w:rPr>
                <w:rFonts w:ascii="Arial" w:hAnsi="Arial" w:cs="Arial"/>
                <w:szCs w:val="24"/>
              </w:rPr>
              <w:lastRenderedPageBreak/>
              <w:t xml:space="preserve">teleconference calls will be considered as 'in person'. </w:t>
            </w:r>
          </w:p>
          <w:p w14:paraId="0D0934EC" w14:textId="77777777" w:rsidR="00D0319E" w:rsidRPr="003F263D" w:rsidRDefault="00D0319E" w:rsidP="00D0319E">
            <w:pPr>
              <w:spacing w:line="276" w:lineRule="auto"/>
              <w:rPr>
                <w:rFonts w:ascii="Arial" w:hAnsi="Arial" w:cs="Arial"/>
                <w:szCs w:val="24"/>
              </w:rPr>
            </w:pPr>
          </w:p>
        </w:tc>
      </w:tr>
      <w:tr w:rsidR="00896DB8" w:rsidRPr="003F263D" w14:paraId="71D8812F" w14:textId="77777777" w:rsidTr="00D0319E">
        <w:tc>
          <w:tcPr>
            <w:tcW w:w="805" w:type="dxa"/>
          </w:tcPr>
          <w:p w14:paraId="71E867B3" w14:textId="77777777" w:rsidR="00896DB8" w:rsidRPr="003F263D" w:rsidRDefault="00896DB8" w:rsidP="00AB1809">
            <w:pPr>
              <w:jc w:val="right"/>
              <w:rPr>
                <w:rFonts w:ascii="Arial" w:hAnsi="Arial" w:cs="Arial"/>
                <w:b/>
                <w:szCs w:val="24"/>
              </w:rPr>
            </w:pPr>
          </w:p>
        </w:tc>
        <w:tc>
          <w:tcPr>
            <w:tcW w:w="2160" w:type="dxa"/>
          </w:tcPr>
          <w:p w14:paraId="7BDF3815" w14:textId="77777777" w:rsidR="00896DB8" w:rsidRPr="003F263D" w:rsidRDefault="00896DB8" w:rsidP="00550C0B">
            <w:pPr>
              <w:rPr>
                <w:rFonts w:ascii="Arial" w:hAnsi="Arial" w:cs="Arial"/>
                <w:b/>
                <w:szCs w:val="24"/>
              </w:rPr>
            </w:pPr>
          </w:p>
        </w:tc>
        <w:tc>
          <w:tcPr>
            <w:tcW w:w="450" w:type="dxa"/>
          </w:tcPr>
          <w:p w14:paraId="3D7779C9" w14:textId="77777777" w:rsidR="00896DB8" w:rsidRPr="003F263D" w:rsidRDefault="00896DB8" w:rsidP="00550C0B">
            <w:pPr>
              <w:rPr>
                <w:rFonts w:ascii="Arial" w:hAnsi="Arial" w:cs="Arial"/>
                <w:szCs w:val="24"/>
              </w:rPr>
            </w:pPr>
            <w:r w:rsidRPr="003F263D">
              <w:rPr>
                <w:rFonts w:ascii="Arial" w:hAnsi="Arial" w:cs="Arial"/>
                <w:szCs w:val="24"/>
              </w:rPr>
              <w:t>3.</w:t>
            </w:r>
          </w:p>
        </w:tc>
        <w:tc>
          <w:tcPr>
            <w:tcW w:w="5935" w:type="dxa"/>
          </w:tcPr>
          <w:p w14:paraId="2B87ED1C" w14:textId="77777777" w:rsidR="00896DB8" w:rsidRPr="003F263D" w:rsidRDefault="00896DB8" w:rsidP="00D0319E">
            <w:pPr>
              <w:spacing w:line="276" w:lineRule="auto"/>
              <w:rPr>
                <w:rFonts w:ascii="Arial" w:hAnsi="Arial" w:cs="Arial"/>
                <w:szCs w:val="24"/>
              </w:rPr>
            </w:pPr>
            <w:r w:rsidRPr="003F263D">
              <w:rPr>
                <w:rFonts w:ascii="Arial" w:hAnsi="Arial" w:cs="Arial"/>
                <w:szCs w:val="24"/>
              </w:rPr>
              <w:t>Members in good standing are welcome to attend Board meetings.</w:t>
            </w:r>
          </w:p>
          <w:p w14:paraId="18A023E4" w14:textId="77777777" w:rsidR="00896DB8" w:rsidRPr="003F263D" w:rsidRDefault="00896DB8" w:rsidP="00D0319E">
            <w:pPr>
              <w:spacing w:line="276" w:lineRule="auto"/>
              <w:ind w:left="720" w:hanging="720"/>
              <w:rPr>
                <w:rFonts w:ascii="Arial" w:hAnsi="Arial" w:cs="Arial"/>
                <w:szCs w:val="24"/>
              </w:rPr>
            </w:pPr>
            <w:r w:rsidRPr="003F263D">
              <w:rPr>
                <w:rFonts w:ascii="Arial" w:hAnsi="Arial" w:cs="Arial"/>
                <w:szCs w:val="24"/>
              </w:rPr>
              <w:t>a)</w:t>
            </w:r>
            <w:r w:rsidRPr="003F263D">
              <w:rPr>
                <w:rFonts w:ascii="Arial" w:hAnsi="Arial" w:cs="Arial"/>
                <w:szCs w:val="24"/>
              </w:rPr>
              <w:tab/>
              <w:t>Members who wish to address the Board shall request, in writing, to the President an agenda item for discussion.</w:t>
            </w:r>
          </w:p>
          <w:p w14:paraId="528D97B3" w14:textId="77777777" w:rsidR="00896DB8" w:rsidRPr="003F263D" w:rsidRDefault="00896DB8" w:rsidP="00D0319E">
            <w:pPr>
              <w:spacing w:line="276" w:lineRule="auto"/>
              <w:ind w:left="720" w:hanging="720"/>
              <w:rPr>
                <w:rFonts w:ascii="Arial" w:hAnsi="Arial" w:cs="Arial"/>
                <w:szCs w:val="24"/>
              </w:rPr>
            </w:pPr>
            <w:r w:rsidRPr="003F263D">
              <w:rPr>
                <w:rFonts w:ascii="Arial" w:hAnsi="Arial" w:cs="Arial"/>
                <w:szCs w:val="24"/>
              </w:rPr>
              <w:t>b)</w:t>
            </w:r>
            <w:r w:rsidRPr="003F263D">
              <w:rPr>
                <w:rFonts w:ascii="Arial" w:hAnsi="Arial" w:cs="Arial"/>
                <w:szCs w:val="24"/>
              </w:rPr>
              <w:tab/>
              <w:t>Requests to add business items to the agenda shall be received at least seven days prior to the Board meeting.</w:t>
            </w:r>
          </w:p>
          <w:p w14:paraId="1D019EDF" w14:textId="77777777" w:rsidR="00016CB1" w:rsidRPr="003F263D" w:rsidRDefault="00016CB1" w:rsidP="00016CB1">
            <w:pPr>
              <w:spacing w:line="276" w:lineRule="auto"/>
              <w:ind w:left="720" w:hanging="720"/>
              <w:rPr>
                <w:rFonts w:ascii="Arial" w:hAnsi="Arial" w:cs="Arial"/>
                <w:szCs w:val="24"/>
              </w:rPr>
            </w:pPr>
            <w:r w:rsidRPr="003F263D">
              <w:rPr>
                <w:rFonts w:ascii="Arial" w:hAnsi="Arial" w:cs="Arial"/>
                <w:szCs w:val="24"/>
              </w:rPr>
              <w:t>c)</w:t>
            </w:r>
            <w:r w:rsidRPr="003F263D">
              <w:rPr>
                <w:rFonts w:ascii="Arial" w:hAnsi="Arial" w:cs="Arial"/>
                <w:szCs w:val="24"/>
              </w:rPr>
              <w:tab/>
              <w:t>However, only elected Board members have voting privileges at regular Board meetings.</w:t>
            </w:r>
          </w:p>
          <w:p w14:paraId="6238999E" w14:textId="77777777" w:rsidR="00D0319E" w:rsidRPr="003F263D" w:rsidRDefault="00D0319E" w:rsidP="00D0319E">
            <w:pPr>
              <w:spacing w:line="276" w:lineRule="auto"/>
              <w:ind w:left="720" w:hanging="720"/>
              <w:rPr>
                <w:rFonts w:ascii="Arial" w:hAnsi="Arial" w:cs="Arial"/>
                <w:szCs w:val="24"/>
              </w:rPr>
            </w:pPr>
          </w:p>
          <w:p w14:paraId="306A1C9D" w14:textId="77777777" w:rsidR="00550C0B" w:rsidRPr="003F263D" w:rsidRDefault="00550C0B" w:rsidP="00D0319E">
            <w:pPr>
              <w:spacing w:line="276" w:lineRule="auto"/>
              <w:ind w:left="720" w:hanging="720"/>
              <w:rPr>
                <w:rFonts w:ascii="Arial" w:hAnsi="Arial" w:cs="Arial"/>
                <w:szCs w:val="24"/>
              </w:rPr>
            </w:pPr>
          </w:p>
        </w:tc>
      </w:tr>
      <w:tr w:rsidR="00896DB8" w:rsidRPr="003F263D" w14:paraId="276C0197" w14:textId="77777777" w:rsidTr="00D0319E">
        <w:tc>
          <w:tcPr>
            <w:tcW w:w="805" w:type="dxa"/>
          </w:tcPr>
          <w:p w14:paraId="19E0D339" w14:textId="77777777" w:rsidR="00896DB8" w:rsidRPr="003F263D" w:rsidRDefault="00896DB8" w:rsidP="00AB1809">
            <w:pPr>
              <w:jc w:val="right"/>
              <w:rPr>
                <w:rFonts w:ascii="Arial" w:hAnsi="Arial" w:cs="Arial"/>
                <w:b/>
                <w:szCs w:val="24"/>
              </w:rPr>
            </w:pPr>
            <w:r w:rsidRPr="003F263D">
              <w:rPr>
                <w:rFonts w:ascii="Arial" w:hAnsi="Arial" w:cs="Arial"/>
                <w:b/>
                <w:szCs w:val="24"/>
              </w:rPr>
              <w:t>X.</w:t>
            </w:r>
          </w:p>
        </w:tc>
        <w:tc>
          <w:tcPr>
            <w:tcW w:w="2160" w:type="dxa"/>
          </w:tcPr>
          <w:p w14:paraId="611401F4" w14:textId="77777777" w:rsidR="00896DB8" w:rsidRPr="003F263D" w:rsidRDefault="00896DB8" w:rsidP="00550C0B">
            <w:pPr>
              <w:rPr>
                <w:rFonts w:ascii="Arial" w:hAnsi="Arial" w:cs="Arial"/>
                <w:b/>
                <w:szCs w:val="24"/>
              </w:rPr>
            </w:pPr>
            <w:r w:rsidRPr="003F263D">
              <w:rPr>
                <w:rFonts w:ascii="Arial" w:hAnsi="Arial" w:cs="Arial"/>
                <w:b/>
                <w:szCs w:val="24"/>
              </w:rPr>
              <w:t>Special Meetings</w:t>
            </w:r>
          </w:p>
        </w:tc>
        <w:tc>
          <w:tcPr>
            <w:tcW w:w="450" w:type="dxa"/>
          </w:tcPr>
          <w:p w14:paraId="579BDC15" w14:textId="77777777" w:rsidR="00896DB8" w:rsidRPr="003F263D" w:rsidRDefault="00896DB8" w:rsidP="00550C0B">
            <w:pPr>
              <w:rPr>
                <w:rFonts w:ascii="Arial" w:hAnsi="Arial" w:cs="Arial"/>
                <w:szCs w:val="24"/>
              </w:rPr>
            </w:pPr>
            <w:r w:rsidRPr="003F263D">
              <w:rPr>
                <w:rFonts w:ascii="Arial" w:hAnsi="Arial" w:cs="Arial"/>
                <w:szCs w:val="24"/>
              </w:rPr>
              <w:t>1.</w:t>
            </w:r>
          </w:p>
        </w:tc>
        <w:tc>
          <w:tcPr>
            <w:tcW w:w="5935" w:type="dxa"/>
          </w:tcPr>
          <w:p w14:paraId="115707CB" w14:textId="77777777" w:rsidR="00896DB8" w:rsidRPr="003F263D" w:rsidRDefault="00896DB8" w:rsidP="00D0319E">
            <w:pPr>
              <w:spacing w:line="276" w:lineRule="auto"/>
              <w:rPr>
                <w:rFonts w:ascii="Arial" w:hAnsi="Arial" w:cs="Arial"/>
                <w:szCs w:val="24"/>
              </w:rPr>
            </w:pPr>
            <w:r w:rsidRPr="003F263D">
              <w:rPr>
                <w:rFonts w:ascii="Arial" w:hAnsi="Arial" w:cs="Arial"/>
                <w:szCs w:val="24"/>
              </w:rPr>
              <w:t>A special meeting shall be called by the President upon receipt of a petition signed by one-third of members in good standing which describes their reasons for requesting a special meeting.</w:t>
            </w:r>
          </w:p>
          <w:p w14:paraId="52D2BB61" w14:textId="77777777" w:rsidR="00896DB8" w:rsidRPr="003F263D" w:rsidRDefault="00896DB8" w:rsidP="00D0319E">
            <w:pPr>
              <w:spacing w:line="276" w:lineRule="auto"/>
              <w:ind w:left="720" w:hanging="720"/>
              <w:rPr>
                <w:rFonts w:ascii="Arial" w:hAnsi="Arial" w:cs="Arial"/>
                <w:szCs w:val="24"/>
              </w:rPr>
            </w:pPr>
            <w:r w:rsidRPr="003F263D">
              <w:rPr>
                <w:rFonts w:ascii="Arial" w:hAnsi="Arial" w:cs="Arial"/>
                <w:szCs w:val="24"/>
              </w:rPr>
              <w:t>a)</w:t>
            </w:r>
            <w:r w:rsidRPr="003F263D">
              <w:rPr>
                <w:rFonts w:ascii="Arial" w:hAnsi="Arial" w:cs="Arial"/>
                <w:szCs w:val="24"/>
              </w:rPr>
              <w:tab/>
              <w:t>The Board shall choose a date for the special meeting to hear the petitioned request from the members.</w:t>
            </w:r>
          </w:p>
          <w:p w14:paraId="796B60C3" w14:textId="77777777" w:rsidR="00D0319E" w:rsidRPr="003F263D" w:rsidRDefault="00D0319E" w:rsidP="00D0319E">
            <w:pPr>
              <w:spacing w:line="276" w:lineRule="auto"/>
              <w:ind w:left="720" w:hanging="720"/>
              <w:rPr>
                <w:rFonts w:ascii="Arial" w:hAnsi="Arial" w:cs="Arial"/>
                <w:szCs w:val="24"/>
              </w:rPr>
            </w:pPr>
          </w:p>
        </w:tc>
      </w:tr>
      <w:tr w:rsidR="00896DB8" w:rsidRPr="003F263D" w14:paraId="3B77A032" w14:textId="77777777" w:rsidTr="00D0319E">
        <w:tc>
          <w:tcPr>
            <w:tcW w:w="805" w:type="dxa"/>
          </w:tcPr>
          <w:p w14:paraId="7585D54B" w14:textId="77777777" w:rsidR="00896DB8" w:rsidRPr="003F263D" w:rsidRDefault="00896DB8" w:rsidP="00AB1809">
            <w:pPr>
              <w:jc w:val="right"/>
              <w:rPr>
                <w:rFonts w:ascii="Arial" w:hAnsi="Arial" w:cs="Arial"/>
                <w:b/>
                <w:szCs w:val="24"/>
              </w:rPr>
            </w:pPr>
          </w:p>
        </w:tc>
        <w:tc>
          <w:tcPr>
            <w:tcW w:w="2160" w:type="dxa"/>
          </w:tcPr>
          <w:p w14:paraId="2A549D7A" w14:textId="77777777" w:rsidR="00896DB8" w:rsidRPr="003F263D" w:rsidRDefault="00896DB8" w:rsidP="00550C0B">
            <w:pPr>
              <w:rPr>
                <w:rFonts w:ascii="Arial" w:hAnsi="Arial" w:cs="Arial"/>
                <w:b/>
                <w:szCs w:val="24"/>
              </w:rPr>
            </w:pPr>
          </w:p>
        </w:tc>
        <w:tc>
          <w:tcPr>
            <w:tcW w:w="450" w:type="dxa"/>
          </w:tcPr>
          <w:p w14:paraId="0B2A1549" w14:textId="77777777" w:rsidR="00896DB8" w:rsidRPr="003F263D" w:rsidRDefault="00896DB8" w:rsidP="00550C0B">
            <w:pPr>
              <w:rPr>
                <w:rFonts w:ascii="Arial" w:hAnsi="Arial" w:cs="Arial"/>
                <w:szCs w:val="24"/>
              </w:rPr>
            </w:pPr>
            <w:r w:rsidRPr="003F263D">
              <w:rPr>
                <w:rFonts w:ascii="Arial" w:hAnsi="Arial" w:cs="Arial"/>
                <w:szCs w:val="24"/>
              </w:rPr>
              <w:t>2.</w:t>
            </w:r>
          </w:p>
        </w:tc>
        <w:tc>
          <w:tcPr>
            <w:tcW w:w="5935" w:type="dxa"/>
          </w:tcPr>
          <w:p w14:paraId="687F3B54" w14:textId="77777777" w:rsidR="00896DB8" w:rsidRPr="003F263D" w:rsidRDefault="00896DB8" w:rsidP="00D0319E">
            <w:pPr>
              <w:spacing w:line="276" w:lineRule="auto"/>
              <w:rPr>
                <w:rFonts w:ascii="Arial" w:hAnsi="Arial" w:cs="Arial"/>
                <w:szCs w:val="24"/>
              </w:rPr>
            </w:pPr>
            <w:r w:rsidRPr="003F263D">
              <w:rPr>
                <w:rFonts w:ascii="Arial" w:hAnsi="Arial" w:cs="Arial"/>
                <w:szCs w:val="24"/>
              </w:rPr>
              <w:t xml:space="preserve">Notice </w:t>
            </w:r>
            <w:r w:rsidR="005E1CAA" w:rsidRPr="003F263D">
              <w:rPr>
                <w:rFonts w:ascii="Arial" w:hAnsi="Arial" w:cs="Arial"/>
                <w:szCs w:val="24"/>
              </w:rPr>
              <w:t xml:space="preserve">of the date for a special meeting shall be </w:t>
            </w:r>
            <w:r w:rsidR="00191A7F" w:rsidRPr="003F263D">
              <w:rPr>
                <w:rFonts w:ascii="Arial" w:hAnsi="Arial" w:cs="Arial"/>
                <w:szCs w:val="24"/>
              </w:rPr>
              <w:t xml:space="preserve">provided to the membership via in-person delivery, mail, or electronic device (e.g., email, text, web or telephone), </w:t>
            </w:r>
            <w:r w:rsidR="005E1CAA" w:rsidRPr="003F263D">
              <w:rPr>
                <w:rFonts w:ascii="Arial" w:hAnsi="Arial" w:cs="Arial"/>
                <w:szCs w:val="24"/>
              </w:rPr>
              <w:t>with reasonable written notice considered to be at least eight days.</w:t>
            </w:r>
          </w:p>
          <w:p w14:paraId="7413ECFD" w14:textId="77777777" w:rsidR="00D0319E" w:rsidRPr="003F263D" w:rsidRDefault="00D0319E" w:rsidP="00D0319E">
            <w:pPr>
              <w:spacing w:line="276" w:lineRule="auto"/>
              <w:rPr>
                <w:rFonts w:ascii="Arial" w:hAnsi="Arial" w:cs="Arial"/>
                <w:szCs w:val="24"/>
              </w:rPr>
            </w:pPr>
          </w:p>
        </w:tc>
      </w:tr>
      <w:tr w:rsidR="005E1CAA" w:rsidRPr="003F263D" w14:paraId="25BC2548" w14:textId="77777777" w:rsidTr="00D0319E">
        <w:tc>
          <w:tcPr>
            <w:tcW w:w="805" w:type="dxa"/>
          </w:tcPr>
          <w:p w14:paraId="7749626C" w14:textId="77777777" w:rsidR="005E1CAA" w:rsidRPr="003F263D" w:rsidRDefault="005E1CAA" w:rsidP="00AB1809">
            <w:pPr>
              <w:jc w:val="right"/>
              <w:rPr>
                <w:rFonts w:ascii="Arial" w:hAnsi="Arial" w:cs="Arial"/>
                <w:b/>
                <w:szCs w:val="24"/>
              </w:rPr>
            </w:pPr>
          </w:p>
        </w:tc>
        <w:tc>
          <w:tcPr>
            <w:tcW w:w="2160" w:type="dxa"/>
          </w:tcPr>
          <w:p w14:paraId="5551B548" w14:textId="77777777" w:rsidR="005E1CAA" w:rsidRPr="003F263D" w:rsidRDefault="005E1CAA" w:rsidP="00550C0B">
            <w:pPr>
              <w:rPr>
                <w:rFonts w:ascii="Arial" w:hAnsi="Arial" w:cs="Arial"/>
                <w:b/>
                <w:szCs w:val="24"/>
              </w:rPr>
            </w:pPr>
          </w:p>
        </w:tc>
        <w:tc>
          <w:tcPr>
            <w:tcW w:w="450" w:type="dxa"/>
          </w:tcPr>
          <w:p w14:paraId="3AA4624C" w14:textId="77777777" w:rsidR="005E1CAA" w:rsidRPr="003F263D" w:rsidRDefault="005E1CAA" w:rsidP="00550C0B">
            <w:pPr>
              <w:rPr>
                <w:rFonts w:ascii="Arial" w:hAnsi="Arial" w:cs="Arial"/>
                <w:szCs w:val="24"/>
              </w:rPr>
            </w:pPr>
            <w:r w:rsidRPr="003F263D">
              <w:rPr>
                <w:rFonts w:ascii="Arial" w:hAnsi="Arial" w:cs="Arial"/>
                <w:szCs w:val="24"/>
              </w:rPr>
              <w:t>3.</w:t>
            </w:r>
          </w:p>
        </w:tc>
        <w:tc>
          <w:tcPr>
            <w:tcW w:w="5935" w:type="dxa"/>
          </w:tcPr>
          <w:p w14:paraId="4F5BE0F7" w14:textId="77777777" w:rsidR="005E1CAA" w:rsidRPr="003F263D" w:rsidRDefault="005E1CAA" w:rsidP="00D0319E">
            <w:pPr>
              <w:spacing w:line="276" w:lineRule="auto"/>
              <w:rPr>
                <w:rFonts w:ascii="Arial" w:hAnsi="Arial" w:cs="Arial"/>
                <w:szCs w:val="24"/>
              </w:rPr>
            </w:pPr>
            <w:r w:rsidRPr="003F263D">
              <w:rPr>
                <w:rFonts w:ascii="Arial" w:hAnsi="Arial" w:cs="Arial"/>
                <w:szCs w:val="24"/>
              </w:rPr>
              <w:t>A special meeting shall be called by the President upon request of the Board for a review of by bylaws of the Corporation as per section XV.</w:t>
            </w:r>
          </w:p>
          <w:p w14:paraId="12D23807" w14:textId="77777777" w:rsidR="00D0319E" w:rsidRPr="003F263D" w:rsidRDefault="00D0319E" w:rsidP="00D0319E">
            <w:pPr>
              <w:spacing w:line="276" w:lineRule="auto"/>
              <w:rPr>
                <w:rFonts w:ascii="Arial" w:hAnsi="Arial" w:cs="Arial"/>
                <w:szCs w:val="24"/>
              </w:rPr>
            </w:pPr>
          </w:p>
        </w:tc>
      </w:tr>
      <w:tr w:rsidR="005E1CAA" w:rsidRPr="003F263D" w14:paraId="331E4035" w14:textId="77777777" w:rsidTr="00D0319E">
        <w:tc>
          <w:tcPr>
            <w:tcW w:w="805" w:type="dxa"/>
          </w:tcPr>
          <w:p w14:paraId="3DEF1299" w14:textId="77777777" w:rsidR="005E1CAA" w:rsidRPr="003F263D" w:rsidRDefault="005E1CAA" w:rsidP="00AB1809">
            <w:pPr>
              <w:jc w:val="right"/>
              <w:rPr>
                <w:rFonts w:ascii="Arial" w:hAnsi="Arial" w:cs="Arial"/>
                <w:b/>
                <w:szCs w:val="24"/>
              </w:rPr>
            </w:pPr>
          </w:p>
        </w:tc>
        <w:tc>
          <w:tcPr>
            <w:tcW w:w="2160" w:type="dxa"/>
          </w:tcPr>
          <w:p w14:paraId="17A95073" w14:textId="77777777" w:rsidR="005E1CAA" w:rsidRPr="003F263D" w:rsidRDefault="005E1CAA" w:rsidP="00550C0B">
            <w:pPr>
              <w:rPr>
                <w:rFonts w:ascii="Arial" w:hAnsi="Arial" w:cs="Arial"/>
                <w:b/>
                <w:szCs w:val="24"/>
              </w:rPr>
            </w:pPr>
          </w:p>
        </w:tc>
        <w:tc>
          <w:tcPr>
            <w:tcW w:w="450" w:type="dxa"/>
          </w:tcPr>
          <w:p w14:paraId="55800F96" w14:textId="77777777" w:rsidR="005E1CAA" w:rsidRPr="003F263D" w:rsidRDefault="005E1CAA" w:rsidP="00550C0B">
            <w:pPr>
              <w:rPr>
                <w:rFonts w:ascii="Arial" w:hAnsi="Arial" w:cs="Arial"/>
                <w:szCs w:val="24"/>
              </w:rPr>
            </w:pPr>
            <w:r w:rsidRPr="003F263D">
              <w:rPr>
                <w:rFonts w:ascii="Arial" w:hAnsi="Arial" w:cs="Arial"/>
                <w:szCs w:val="24"/>
              </w:rPr>
              <w:t>4.</w:t>
            </w:r>
          </w:p>
        </w:tc>
        <w:tc>
          <w:tcPr>
            <w:tcW w:w="5935" w:type="dxa"/>
          </w:tcPr>
          <w:p w14:paraId="2CE2D618" w14:textId="77777777" w:rsidR="005E1CAA" w:rsidRPr="003F263D" w:rsidRDefault="005E1CAA" w:rsidP="00D0319E">
            <w:pPr>
              <w:spacing w:line="276" w:lineRule="auto"/>
              <w:rPr>
                <w:rFonts w:ascii="Arial" w:hAnsi="Arial" w:cs="Arial"/>
                <w:szCs w:val="24"/>
              </w:rPr>
            </w:pPr>
            <w:r w:rsidRPr="003F263D">
              <w:rPr>
                <w:rFonts w:ascii="Arial" w:hAnsi="Arial" w:cs="Arial"/>
                <w:szCs w:val="24"/>
              </w:rPr>
              <w:t>A special meeting shall be called by the President upon request by the Board for dissolution of the Corporation as per section XVII.</w:t>
            </w:r>
          </w:p>
          <w:p w14:paraId="153C2014" w14:textId="77777777" w:rsidR="00550C0B" w:rsidRPr="003F263D" w:rsidRDefault="00550C0B" w:rsidP="00D0319E">
            <w:pPr>
              <w:spacing w:line="276" w:lineRule="auto"/>
              <w:rPr>
                <w:rFonts w:ascii="Arial" w:hAnsi="Arial" w:cs="Arial"/>
                <w:szCs w:val="24"/>
              </w:rPr>
            </w:pPr>
          </w:p>
          <w:p w14:paraId="3EA74C13" w14:textId="77777777" w:rsidR="00D0319E" w:rsidRPr="003F263D" w:rsidRDefault="00D0319E" w:rsidP="00D0319E">
            <w:pPr>
              <w:spacing w:line="276" w:lineRule="auto"/>
              <w:rPr>
                <w:rFonts w:ascii="Arial" w:hAnsi="Arial" w:cs="Arial"/>
                <w:szCs w:val="24"/>
              </w:rPr>
            </w:pPr>
          </w:p>
        </w:tc>
      </w:tr>
      <w:tr w:rsidR="005E1CAA" w:rsidRPr="003F263D" w14:paraId="54BF7AD6" w14:textId="77777777" w:rsidTr="00D0319E">
        <w:tc>
          <w:tcPr>
            <w:tcW w:w="805" w:type="dxa"/>
          </w:tcPr>
          <w:p w14:paraId="2A91F9C9" w14:textId="77777777" w:rsidR="005E1CAA" w:rsidRPr="003F263D" w:rsidRDefault="005E1CAA" w:rsidP="00AB1809">
            <w:pPr>
              <w:jc w:val="right"/>
              <w:rPr>
                <w:rFonts w:ascii="Arial" w:hAnsi="Arial" w:cs="Arial"/>
                <w:b/>
                <w:szCs w:val="24"/>
              </w:rPr>
            </w:pPr>
            <w:r w:rsidRPr="003F263D">
              <w:rPr>
                <w:rFonts w:ascii="Arial" w:hAnsi="Arial" w:cs="Arial"/>
                <w:b/>
                <w:szCs w:val="24"/>
              </w:rPr>
              <w:t>XI.</w:t>
            </w:r>
          </w:p>
        </w:tc>
        <w:tc>
          <w:tcPr>
            <w:tcW w:w="2160" w:type="dxa"/>
          </w:tcPr>
          <w:p w14:paraId="3D286744" w14:textId="77777777" w:rsidR="005E1CAA" w:rsidRPr="003F263D" w:rsidRDefault="005E1CAA" w:rsidP="00550C0B">
            <w:pPr>
              <w:rPr>
                <w:rFonts w:ascii="Arial" w:hAnsi="Arial" w:cs="Arial"/>
                <w:b/>
                <w:szCs w:val="24"/>
              </w:rPr>
            </w:pPr>
            <w:r w:rsidRPr="003F263D">
              <w:rPr>
                <w:rFonts w:ascii="Arial" w:hAnsi="Arial" w:cs="Arial"/>
                <w:b/>
                <w:szCs w:val="24"/>
              </w:rPr>
              <w:t>Quorum</w:t>
            </w:r>
          </w:p>
        </w:tc>
        <w:tc>
          <w:tcPr>
            <w:tcW w:w="450" w:type="dxa"/>
          </w:tcPr>
          <w:p w14:paraId="520E6DF9" w14:textId="77777777" w:rsidR="005E1CAA" w:rsidRPr="003F263D" w:rsidRDefault="005E1CAA" w:rsidP="00550C0B">
            <w:pPr>
              <w:rPr>
                <w:rFonts w:ascii="Arial" w:hAnsi="Arial" w:cs="Arial"/>
                <w:szCs w:val="24"/>
              </w:rPr>
            </w:pPr>
            <w:r w:rsidRPr="003F263D">
              <w:rPr>
                <w:rFonts w:ascii="Arial" w:hAnsi="Arial" w:cs="Arial"/>
                <w:szCs w:val="24"/>
              </w:rPr>
              <w:t>1.</w:t>
            </w:r>
          </w:p>
        </w:tc>
        <w:tc>
          <w:tcPr>
            <w:tcW w:w="5935" w:type="dxa"/>
          </w:tcPr>
          <w:p w14:paraId="0E9DD43C" w14:textId="77777777" w:rsidR="005E1CAA" w:rsidRPr="003F263D" w:rsidRDefault="005E1CAA" w:rsidP="00D0319E">
            <w:pPr>
              <w:spacing w:line="276" w:lineRule="auto"/>
              <w:rPr>
                <w:rFonts w:ascii="Arial" w:hAnsi="Arial" w:cs="Arial"/>
                <w:szCs w:val="24"/>
              </w:rPr>
            </w:pPr>
            <w:r w:rsidRPr="003F263D">
              <w:rPr>
                <w:rFonts w:ascii="Arial" w:hAnsi="Arial" w:cs="Arial"/>
                <w:szCs w:val="24"/>
              </w:rPr>
              <w:t>Ten members in good standing shall be considered a quorum at an AGM or special meeting.</w:t>
            </w:r>
          </w:p>
          <w:p w14:paraId="57E3AF0D" w14:textId="77777777" w:rsidR="00D0319E" w:rsidRPr="003F263D" w:rsidRDefault="00D0319E" w:rsidP="00D0319E">
            <w:pPr>
              <w:spacing w:line="276" w:lineRule="auto"/>
              <w:rPr>
                <w:rFonts w:ascii="Arial" w:hAnsi="Arial" w:cs="Arial"/>
                <w:szCs w:val="24"/>
              </w:rPr>
            </w:pPr>
          </w:p>
        </w:tc>
      </w:tr>
      <w:tr w:rsidR="005E1CAA" w:rsidRPr="003F263D" w14:paraId="5CBAF02D" w14:textId="77777777" w:rsidTr="00D0319E">
        <w:tc>
          <w:tcPr>
            <w:tcW w:w="805" w:type="dxa"/>
          </w:tcPr>
          <w:p w14:paraId="50D839E9" w14:textId="77777777" w:rsidR="005E1CAA" w:rsidRPr="003F263D" w:rsidRDefault="005E1CAA" w:rsidP="00AB1809">
            <w:pPr>
              <w:jc w:val="right"/>
              <w:rPr>
                <w:rFonts w:ascii="Arial" w:hAnsi="Arial" w:cs="Arial"/>
                <w:b/>
                <w:szCs w:val="24"/>
              </w:rPr>
            </w:pPr>
          </w:p>
        </w:tc>
        <w:tc>
          <w:tcPr>
            <w:tcW w:w="2160" w:type="dxa"/>
          </w:tcPr>
          <w:p w14:paraId="12327524" w14:textId="77777777" w:rsidR="005E1CAA" w:rsidRPr="003F263D" w:rsidRDefault="005E1CAA" w:rsidP="00550C0B">
            <w:pPr>
              <w:rPr>
                <w:rFonts w:ascii="Arial" w:hAnsi="Arial" w:cs="Arial"/>
                <w:b/>
                <w:szCs w:val="24"/>
              </w:rPr>
            </w:pPr>
          </w:p>
        </w:tc>
        <w:tc>
          <w:tcPr>
            <w:tcW w:w="450" w:type="dxa"/>
          </w:tcPr>
          <w:p w14:paraId="34C4A338" w14:textId="77777777" w:rsidR="005E1CAA" w:rsidRPr="003F263D" w:rsidRDefault="005E1CAA" w:rsidP="00550C0B">
            <w:pPr>
              <w:rPr>
                <w:rFonts w:ascii="Arial" w:hAnsi="Arial" w:cs="Arial"/>
                <w:szCs w:val="24"/>
              </w:rPr>
            </w:pPr>
            <w:r w:rsidRPr="003F263D">
              <w:rPr>
                <w:rFonts w:ascii="Arial" w:hAnsi="Arial" w:cs="Arial"/>
                <w:szCs w:val="24"/>
              </w:rPr>
              <w:t>2.</w:t>
            </w:r>
          </w:p>
        </w:tc>
        <w:tc>
          <w:tcPr>
            <w:tcW w:w="5935" w:type="dxa"/>
          </w:tcPr>
          <w:p w14:paraId="76B67D92" w14:textId="77777777" w:rsidR="005E1CAA" w:rsidRPr="003F263D" w:rsidRDefault="005E1CAA" w:rsidP="00D0319E">
            <w:pPr>
              <w:spacing w:line="276" w:lineRule="auto"/>
              <w:rPr>
                <w:rFonts w:ascii="Arial" w:hAnsi="Arial" w:cs="Arial"/>
                <w:szCs w:val="24"/>
              </w:rPr>
            </w:pPr>
            <w:r w:rsidRPr="003F263D">
              <w:rPr>
                <w:rFonts w:ascii="Arial" w:hAnsi="Arial" w:cs="Arial"/>
                <w:szCs w:val="24"/>
              </w:rPr>
              <w:t>Five Directors</w:t>
            </w:r>
            <w:r w:rsidR="00191A7F" w:rsidRPr="003F263D">
              <w:rPr>
                <w:rFonts w:ascii="Arial" w:hAnsi="Arial" w:cs="Arial"/>
                <w:szCs w:val="24"/>
              </w:rPr>
              <w:t>,</w:t>
            </w:r>
            <w:r w:rsidRPr="003F263D">
              <w:rPr>
                <w:rFonts w:ascii="Arial" w:hAnsi="Arial" w:cs="Arial"/>
                <w:szCs w:val="24"/>
              </w:rPr>
              <w:t xml:space="preserve"> Officers</w:t>
            </w:r>
            <w:r w:rsidR="00191A7F" w:rsidRPr="003F263D">
              <w:rPr>
                <w:rFonts w:ascii="Arial" w:hAnsi="Arial" w:cs="Arial"/>
                <w:szCs w:val="24"/>
              </w:rPr>
              <w:t>,</w:t>
            </w:r>
            <w:r w:rsidRPr="003F263D">
              <w:rPr>
                <w:rFonts w:ascii="Arial" w:hAnsi="Arial" w:cs="Arial"/>
                <w:szCs w:val="24"/>
              </w:rPr>
              <w:t xml:space="preserve"> or Executive present at a general meeting or Board meeting shall be considered a quorum.</w:t>
            </w:r>
          </w:p>
          <w:p w14:paraId="51FC4F43" w14:textId="77777777" w:rsidR="00D0319E" w:rsidRDefault="00D0319E" w:rsidP="00D0319E">
            <w:pPr>
              <w:spacing w:line="276" w:lineRule="auto"/>
              <w:rPr>
                <w:rFonts w:ascii="Arial" w:hAnsi="Arial" w:cs="Arial"/>
                <w:szCs w:val="24"/>
              </w:rPr>
            </w:pPr>
          </w:p>
          <w:p w14:paraId="577995AE" w14:textId="77777777" w:rsidR="003F263D" w:rsidRPr="003F263D" w:rsidRDefault="003F263D" w:rsidP="00D0319E">
            <w:pPr>
              <w:spacing w:line="276" w:lineRule="auto"/>
              <w:rPr>
                <w:rFonts w:ascii="Arial" w:hAnsi="Arial" w:cs="Arial"/>
                <w:szCs w:val="24"/>
              </w:rPr>
            </w:pPr>
          </w:p>
          <w:p w14:paraId="6E7013F7" w14:textId="77777777" w:rsidR="00550C0B" w:rsidRPr="003F263D" w:rsidRDefault="00550C0B" w:rsidP="00D0319E">
            <w:pPr>
              <w:spacing w:line="276" w:lineRule="auto"/>
              <w:rPr>
                <w:rFonts w:ascii="Arial" w:hAnsi="Arial" w:cs="Arial"/>
                <w:szCs w:val="24"/>
              </w:rPr>
            </w:pPr>
          </w:p>
        </w:tc>
      </w:tr>
      <w:tr w:rsidR="005E1CAA" w:rsidRPr="003F263D" w14:paraId="3736AA1C" w14:textId="77777777" w:rsidTr="00D0319E">
        <w:tc>
          <w:tcPr>
            <w:tcW w:w="805" w:type="dxa"/>
          </w:tcPr>
          <w:p w14:paraId="0A9CDB86" w14:textId="77777777" w:rsidR="005E1CAA" w:rsidRPr="003F263D" w:rsidRDefault="005E1CAA" w:rsidP="00AB1809">
            <w:pPr>
              <w:jc w:val="right"/>
              <w:rPr>
                <w:rFonts w:ascii="Arial" w:hAnsi="Arial" w:cs="Arial"/>
                <w:b/>
                <w:szCs w:val="24"/>
              </w:rPr>
            </w:pPr>
            <w:r w:rsidRPr="003F263D">
              <w:rPr>
                <w:rFonts w:ascii="Arial" w:hAnsi="Arial" w:cs="Arial"/>
                <w:b/>
                <w:szCs w:val="24"/>
              </w:rPr>
              <w:lastRenderedPageBreak/>
              <w:t>XII.</w:t>
            </w:r>
          </w:p>
        </w:tc>
        <w:tc>
          <w:tcPr>
            <w:tcW w:w="2160" w:type="dxa"/>
          </w:tcPr>
          <w:p w14:paraId="3E9E49BE" w14:textId="77777777" w:rsidR="005E1CAA" w:rsidRPr="003F263D" w:rsidRDefault="005E1CAA" w:rsidP="00550C0B">
            <w:pPr>
              <w:rPr>
                <w:rFonts w:ascii="Arial" w:hAnsi="Arial" w:cs="Arial"/>
                <w:b/>
                <w:szCs w:val="24"/>
              </w:rPr>
            </w:pPr>
            <w:r w:rsidRPr="003F263D">
              <w:rPr>
                <w:rFonts w:ascii="Arial" w:hAnsi="Arial" w:cs="Arial"/>
                <w:b/>
                <w:szCs w:val="24"/>
              </w:rPr>
              <w:t>Duties of Executive</w:t>
            </w:r>
          </w:p>
        </w:tc>
        <w:tc>
          <w:tcPr>
            <w:tcW w:w="450" w:type="dxa"/>
          </w:tcPr>
          <w:p w14:paraId="597FE25A" w14:textId="77777777" w:rsidR="005E1CAA" w:rsidRPr="003F263D" w:rsidRDefault="005E1CAA" w:rsidP="00550C0B">
            <w:pPr>
              <w:rPr>
                <w:rFonts w:ascii="Arial" w:hAnsi="Arial" w:cs="Arial"/>
                <w:szCs w:val="24"/>
              </w:rPr>
            </w:pPr>
            <w:r w:rsidRPr="003F263D">
              <w:rPr>
                <w:rFonts w:ascii="Arial" w:hAnsi="Arial" w:cs="Arial"/>
                <w:szCs w:val="24"/>
              </w:rPr>
              <w:t>1.</w:t>
            </w:r>
          </w:p>
        </w:tc>
        <w:tc>
          <w:tcPr>
            <w:tcW w:w="5935" w:type="dxa"/>
          </w:tcPr>
          <w:p w14:paraId="1A1B78DB" w14:textId="77777777" w:rsidR="005E1CAA" w:rsidRPr="003F263D" w:rsidRDefault="005E1CAA" w:rsidP="00D0319E">
            <w:pPr>
              <w:spacing w:line="276" w:lineRule="auto"/>
              <w:rPr>
                <w:rFonts w:ascii="Arial" w:hAnsi="Arial" w:cs="Arial"/>
                <w:szCs w:val="24"/>
              </w:rPr>
            </w:pPr>
            <w:r w:rsidRPr="003F263D">
              <w:rPr>
                <w:rFonts w:ascii="Arial" w:hAnsi="Arial" w:cs="Arial"/>
                <w:szCs w:val="24"/>
              </w:rPr>
              <w:t>The President's responsibilities are to:</w:t>
            </w:r>
          </w:p>
          <w:p w14:paraId="2AF81B16" w14:textId="77777777" w:rsidR="005E1CAA" w:rsidRPr="003F263D" w:rsidRDefault="005E1CAA" w:rsidP="00D0319E">
            <w:pPr>
              <w:spacing w:line="276" w:lineRule="auto"/>
              <w:ind w:left="720" w:hanging="720"/>
              <w:rPr>
                <w:rFonts w:ascii="Arial" w:hAnsi="Arial" w:cs="Arial"/>
                <w:szCs w:val="24"/>
              </w:rPr>
            </w:pPr>
            <w:r w:rsidRPr="003F263D">
              <w:rPr>
                <w:rFonts w:ascii="Arial" w:hAnsi="Arial" w:cs="Arial"/>
                <w:szCs w:val="24"/>
              </w:rPr>
              <w:t>a)</w:t>
            </w:r>
            <w:r w:rsidRPr="003F263D">
              <w:rPr>
                <w:rFonts w:ascii="Arial" w:hAnsi="Arial" w:cs="Arial"/>
                <w:szCs w:val="24"/>
              </w:rPr>
              <w:tab/>
              <w:t>perform administrative duties;</w:t>
            </w:r>
          </w:p>
          <w:p w14:paraId="0B33F74F" w14:textId="77777777" w:rsidR="005E1CAA" w:rsidRPr="003F263D" w:rsidRDefault="005E1CAA" w:rsidP="00D0319E">
            <w:pPr>
              <w:spacing w:line="276" w:lineRule="auto"/>
              <w:ind w:left="720" w:hanging="720"/>
              <w:rPr>
                <w:rFonts w:ascii="Arial" w:hAnsi="Arial" w:cs="Arial"/>
                <w:szCs w:val="24"/>
              </w:rPr>
            </w:pPr>
            <w:r w:rsidRPr="003F263D">
              <w:rPr>
                <w:rFonts w:ascii="Arial" w:hAnsi="Arial" w:cs="Arial"/>
                <w:szCs w:val="24"/>
              </w:rPr>
              <w:t>b)</w:t>
            </w:r>
            <w:r w:rsidRPr="003F263D">
              <w:rPr>
                <w:rFonts w:ascii="Arial" w:hAnsi="Arial" w:cs="Arial"/>
                <w:szCs w:val="24"/>
              </w:rPr>
              <w:tab/>
              <w:t>preside at all meeting of the Board, special meetings, AGM, and other meetings as scheduled;</w:t>
            </w:r>
          </w:p>
          <w:p w14:paraId="63A33CC8" w14:textId="77777777" w:rsidR="005E1CAA" w:rsidRPr="003F263D" w:rsidRDefault="005E1CAA" w:rsidP="00D0319E">
            <w:pPr>
              <w:spacing w:line="276" w:lineRule="auto"/>
              <w:ind w:left="720" w:hanging="720"/>
              <w:rPr>
                <w:rFonts w:ascii="Arial" w:hAnsi="Arial" w:cs="Arial"/>
                <w:szCs w:val="24"/>
              </w:rPr>
            </w:pPr>
            <w:r w:rsidRPr="003F263D">
              <w:rPr>
                <w:rFonts w:ascii="Arial" w:hAnsi="Arial" w:cs="Arial"/>
                <w:szCs w:val="24"/>
              </w:rPr>
              <w:t>c)</w:t>
            </w:r>
            <w:r w:rsidRPr="003F263D">
              <w:rPr>
                <w:rFonts w:ascii="Arial" w:hAnsi="Arial" w:cs="Arial"/>
                <w:szCs w:val="24"/>
              </w:rPr>
              <w:tab/>
              <w:t>maintain order, ensure fairness and impartiality;</w:t>
            </w:r>
          </w:p>
          <w:p w14:paraId="085FAF82" w14:textId="77777777" w:rsidR="005E1CAA" w:rsidRPr="003F263D" w:rsidRDefault="005E1CAA" w:rsidP="00D0319E">
            <w:pPr>
              <w:spacing w:line="276" w:lineRule="auto"/>
              <w:ind w:left="720" w:hanging="720"/>
              <w:rPr>
                <w:rFonts w:ascii="Arial" w:hAnsi="Arial" w:cs="Arial"/>
                <w:szCs w:val="24"/>
              </w:rPr>
            </w:pPr>
            <w:r w:rsidRPr="003F263D">
              <w:rPr>
                <w:rFonts w:ascii="Arial" w:hAnsi="Arial" w:cs="Arial"/>
                <w:szCs w:val="24"/>
              </w:rPr>
              <w:t>d)</w:t>
            </w:r>
            <w:r w:rsidRPr="003F263D">
              <w:rPr>
                <w:rFonts w:ascii="Arial" w:hAnsi="Arial" w:cs="Arial"/>
                <w:szCs w:val="24"/>
              </w:rPr>
              <w:tab/>
              <w:t>protect the rights of members; and</w:t>
            </w:r>
          </w:p>
          <w:p w14:paraId="59DCC273" w14:textId="77777777" w:rsidR="005E1CAA" w:rsidRPr="003F263D" w:rsidRDefault="005E1CAA" w:rsidP="00D0319E">
            <w:pPr>
              <w:spacing w:line="276" w:lineRule="auto"/>
              <w:ind w:left="720" w:hanging="720"/>
              <w:rPr>
                <w:rFonts w:ascii="Arial" w:hAnsi="Arial" w:cs="Arial"/>
                <w:szCs w:val="24"/>
              </w:rPr>
            </w:pPr>
            <w:r w:rsidRPr="003F263D">
              <w:rPr>
                <w:rFonts w:ascii="Arial" w:hAnsi="Arial" w:cs="Arial"/>
                <w:szCs w:val="24"/>
              </w:rPr>
              <w:t>e)</w:t>
            </w:r>
            <w:r w:rsidRPr="003F263D">
              <w:rPr>
                <w:rFonts w:ascii="Arial" w:hAnsi="Arial" w:cs="Arial"/>
                <w:szCs w:val="24"/>
              </w:rPr>
              <w:tab/>
              <w:t>have the authority to sign all papers required for the business of the Corporation.</w:t>
            </w:r>
          </w:p>
          <w:p w14:paraId="051CA6C6" w14:textId="77777777" w:rsidR="00D0319E" w:rsidRPr="003F263D" w:rsidRDefault="00D0319E" w:rsidP="00D0319E">
            <w:pPr>
              <w:spacing w:line="276" w:lineRule="auto"/>
              <w:ind w:left="720" w:hanging="720"/>
              <w:rPr>
                <w:rFonts w:ascii="Arial" w:hAnsi="Arial" w:cs="Arial"/>
                <w:szCs w:val="24"/>
              </w:rPr>
            </w:pPr>
          </w:p>
        </w:tc>
      </w:tr>
      <w:tr w:rsidR="005E1CAA" w:rsidRPr="003F263D" w14:paraId="6F7241F9" w14:textId="77777777" w:rsidTr="00D0319E">
        <w:tc>
          <w:tcPr>
            <w:tcW w:w="805" w:type="dxa"/>
          </w:tcPr>
          <w:p w14:paraId="4728C625" w14:textId="77777777" w:rsidR="005E1CAA" w:rsidRPr="003F263D" w:rsidRDefault="005E1CAA" w:rsidP="00AB1809">
            <w:pPr>
              <w:jc w:val="right"/>
              <w:rPr>
                <w:rFonts w:ascii="Arial" w:hAnsi="Arial" w:cs="Arial"/>
                <w:b/>
                <w:szCs w:val="24"/>
              </w:rPr>
            </w:pPr>
          </w:p>
        </w:tc>
        <w:tc>
          <w:tcPr>
            <w:tcW w:w="2160" w:type="dxa"/>
          </w:tcPr>
          <w:p w14:paraId="02464858" w14:textId="77777777" w:rsidR="005E1CAA" w:rsidRPr="003F263D" w:rsidRDefault="005E1CAA" w:rsidP="00550C0B">
            <w:pPr>
              <w:rPr>
                <w:rFonts w:ascii="Arial" w:hAnsi="Arial" w:cs="Arial"/>
                <w:b/>
                <w:szCs w:val="24"/>
              </w:rPr>
            </w:pPr>
          </w:p>
        </w:tc>
        <w:tc>
          <w:tcPr>
            <w:tcW w:w="450" w:type="dxa"/>
          </w:tcPr>
          <w:p w14:paraId="5D5215B5" w14:textId="77777777" w:rsidR="005E1CAA" w:rsidRPr="003F263D" w:rsidRDefault="005E1CAA" w:rsidP="00550C0B">
            <w:pPr>
              <w:rPr>
                <w:rFonts w:ascii="Arial" w:hAnsi="Arial" w:cs="Arial"/>
                <w:szCs w:val="24"/>
              </w:rPr>
            </w:pPr>
            <w:r w:rsidRPr="003F263D">
              <w:rPr>
                <w:rFonts w:ascii="Arial" w:hAnsi="Arial" w:cs="Arial"/>
                <w:szCs w:val="24"/>
              </w:rPr>
              <w:t>2.</w:t>
            </w:r>
          </w:p>
        </w:tc>
        <w:tc>
          <w:tcPr>
            <w:tcW w:w="5935" w:type="dxa"/>
          </w:tcPr>
          <w:p w14:paraId="3117B45F" w14:textId="77777777" w:rsidR="005E1CAA" w:rsidRPr="003F263D" w:rsidRDefault="005E1CAA" w:rsidP="00D0319E">
            <w:pPr>
              <w:spacing w:line="276" w:lineRule="auto"/>
              <w:rPr>
                <w:rFonts w:ascii="Arial" w:hAnsi="Arial" w:cs="Arial"/>
                <w:szCs w:val="24"/>
              </w:rPr>
            </w:pPr>
            <w:r w:rsidRPr="003F263D">
              <w:rPr>
                <w:rFonts w:ascii="Arial" w:hAnsi="Arial" w:cs="Arial"/>
                <w:szCs w:val="24"/>
              </w:rPr>
              <w:t>The Vice President's responsibilities are to:</w:t>
            </w:r>
          </w:p>
          <w:p w14:paraId="756F7567" w14:textId="77777777" w:rsidR="005E1CAA" w:rsidRPr="003F263D" w:rsidRDefault="005E1CAA" w:rsidP="00D0319E">
            <w:pPr>
              <w:spacing w:line="276" w:lineRule="auto"/>
              <w:ind w:left="720" w:hanging="720"/>
              <w:rPr>
                <w:rFonts w:ascii="Arial" w:hAnsi="Arial" w:cs="Arial"/>
                <w:szCs w:val="24"/>
              </w:rPr>
            </w:pPr>
            <w:r w:rsidRPr="003F263D">
              <w:rPr>
                <w:rFonts w:ascii="Arial" w:hAnsi="Arial" w:cs="Arial"/>
                <w:szCs w:val="24"/>
              </w:rPr>
              <w:t>a)</w:t>
            </w:r>
            <w:r w:rsidRPr="003F263D">
              <w:rPr>
                <w:rFonts w:ascii="Arial" w:hAnsi="Arial" w:cs="Arial"/>
                <w:szCs w:val="24"/>
              </w:rPr>
              <w:tab/>
              <w:t>perform all duties as the President when the President is absent; and</w:t>
            </w:r>
          </w:p>
          <w:p w14:paraId="4FF7E8E7" w14:textId="77777777" w:rsidR="005E1CAA" w:rsidRPr="003F263D" w:rsidRDefault="005E1CAA" w:rsidP="00D0319E">
            <w:pPr>
              <w:spacing w:line="276" w:lineRule="auto"/>
              <w:ind w:left="720" w:hanging="720"/>
              <w:rPr>
                <w:rFonts w:ascii="Arial" w:hAnsi="Arial" w:cs="Arial"/>
                <w:szCs w:val="24"/>
              </w:rPr>
            </w:pPr>
            <w:r w:rsidRPr="003F263D">
              <w:rPr>
                <w:rFonts w:ascii="Arial" w:hAnsi="Arial" w:cs="Arial"/>
                <w:szCs w:val="24"/>
              </w:rPr>
              <w:t>b)</w:t>
            </w:r>
            <w:r w:rsidRPr="003F263D">
              <w:rPr>
                <w:rFonts w:ascii="Arial" w:hAnsi="Arial" w:cs="Arial"/>
                <w:szCs w:val="24"/>
              </w:rPr>
              <w:tab/>
              <w:t>have the authority to sign all papers required for the business of the Corporation.</w:t>
            </w:r>
          </w:p>
          <w:p w14:paraId="74AEC2C0" w14:textId="77777777" w:rsidR="00D0319E" w:rsidRPr="003F263D" w:rsidRDefault="00D0319E" w:rsidP="00D0319E">
            <w:pPr>
              <w:spacing w:line="276" w:lineRule="auto"/>
              <w:ind w:left="720" w:hanging="720"/>
              <w:rPr>
                <w:rFonts w:ascii="Arial" w:hAnsi="Arial" w:cs="Arial"/>
                <w:szCs w:val="24"/>
              </w:rPr>
            </w:pPr>
          </w:p>
        </w:tc>
      </w:tr>
      <w:tr w:rsidR="00FB38A3" w:rsidRPr="003F263D" w14:paraId="6C95E3B3" w14:textId="77777777" w:rsidTr="00D0319E">
        <w:tc>
          <w:tcPr>
            <w:tcW w:w="805" w:type="dxa"/>
          </w:tcPr>
          <w:p w14:paraId="0D59E1F9" w14:textId="77777777" w:rsidR="00FB38A3" w:rsidRPr="003F263D" w:rsidRDefault="00FB38A3" w:rsidP="00AB1809">
            <w:pPr>
              <w:jc w:val="right"/>
              <w:rPr>
                <w:rFonts w:ascii="Arial" w:hAnsi="Arial" w:cs="Arial"/>
                <w:b/>
                <w:szCs w:val="24"/>
              </w:rPr>
            </w:pPr>
          </w:p>
        </w:tc>
        <w:tc>
          <w:tcPr>
            <w:tcW w:w="2160" w:type="dxa"/>
          </w:tcPr>
          <w:p w14:paraId="4C3ED251" w14:textId="77777777" w:rsidR="00FB38A3" w:rsidRPr="003F263D" w:rsidRDefault="00FB38A3" w:rsidP="00550C0B">
            <w:pPr>
              <w:rPr>
                <w:rFonts w:ascii="Arial" w:hAnsi="Arial" w:cs="Arial"/>
                <w:b/>
                <w:szCs w:val="24"/>
              </w:rPr>
            </w:pPr>
          </w:p>
        </w:tc>
        <w:tc>
          <w:tcPr>
            <w:tcW w:w="450" w:type="dxa"/>
          </w:tcPr>
          <w:p w14:paraId="2117447F" w14:textId="77777777" w:rsidR="00FB38A3" w:rsidRPr="003F263D" w:rsidRDefault="00FB38A3" w:rsidP="00550C0B">
            <w:pPr>
              <w:rPr>
                <w:rFonts w:ascii="Arial" w:hAnsi="Arial" w:cs="Arial"/>
                <w:szCs w:val="24"/>
              </w:rPr>
            </w:pPr>
            <w:r w:rsidRPr="003F263D">
              <w:rPr>
                <w:rFonts w:ascii="Arial" w:hAnsi="Arial" w:cs="Arial"/>
                <w:szCs w:val="24"/>
              </w:rPr>
              <w:t>3.</w:t>
            </w:r>
          </w:p>
        </w:tc>
        <w:tc>
          <w:tcPr>
            <w:tcW w:w="5935" w:type="dxa"/>
          </w:tcPr>
          <w:p w14:paraId="14AB722A" w14:textId="77777777" w:rsidR="00FB38A3" w:rsidRPr="003F263D" w:rsidRDefault="00FB38A3" w:rsidP="00D0319E">
            <w:pPr>
              <w:spacing w:line="276" w:lineRule="auto"/>
              <w:rPr>
                <w:rFonts w:ascii="Arial" w:hAnsi="Arial" w:cs="Arial"/>
                <w:szCs w:val="24"/>
              </w:rPr>
            </w:pPr>
            <w:r w:rsidRPr="003F263D">
              <w:rPr>
                <w:rFonts w:ascii="Arial" w:hAnsi="Arial" w:cs="Arial"/>
                <w:szCs w:val="24"/>
              </w:rPr>
              <w:t>The Secretary's responsibilities are to:</w:t>
            </w:r>
          </w:p>
          <w:p w14:paraId="10476750" w14:textId="77777777" w:rsidR="00FB38A3" w:rsidRPr="003F263D" w:rsidRDefault="00FB38A3" w:rsidP="00D0319E">
            <w:pPr>
              <w:spacing w:line="276" w:lineRule="auto"/>
              <w:ind w:left="720" w:hanging="720"/>
              <w:rPr>
                <w:rFonts w:ascii="Arial" w:hAnsi="Arial" w:cs="Arial"/>
                <w:szCs w:val="24"/>
              </w:rPr>
            </w:pPr>
            <w:r w:rsidRPr="003F263D">
              <w:rPr>
                <w:rFonts w:ascii="Arial" w:hAnsi="Arial" w:cs="Arial"/>
                <w:szCs w:val="24"/>
              </w:rPr>
              <w:t>a)</w:t>
            </w:r>
            <w:r w:rsidRPr="003F263D">
              <w:rPr>
                <w:rFonts w:ascii="Arial" w:hAnsi="Arial" w:cs="Arial"/>
                <w:szCs w:val="24"/>
              </w:rPr>
              <w:tab/>
              <w:t>keep a record of all minutes at all meetings;</w:t>
            </w:r>
          </w:p>
          <w:p w14:paraId="1E53286E" w14:textId="77777777" w:rsidR="00FB38A3" w:rsidRPr="003F263D" w:rsidRDefault="00FB38A3" w:rsidP="00D0319E">
            <w:pPr>
              <w:spacing w:line="276" w:lineRule="auto"/>
              <w:ind w:left="720" w:hanging="720"/>
              <w:rPr>
                <w:rFonts w:ascii="Arial" w:hAnsi="Arial" w:cs="Arial"/>
                <w:szCs w:val="24"/>
              </w:rPr>
            </w:pPr>
            <w:r w:rsidRPr="003F263D">
              <w:rPr>
                <w:rFonts w:ascii="Arial" w:hAnsi="Arial" w:cs="Arial"/>
                <w:szCs w:val="24"/>
              </w:rPr>
              <w:t>b)</w:t>
            </w:r>
            <w:r w:rsidRPr="003F263D">
              <w:rPr>
                <w:rFonts w:ascii="Arial" w:hAnsi="Arial" w:cs="Arial"/>
                <w:szCs w:val="24"/>
              </w:rPr>
              <w:tab/>
              <w:t>notify the membership of such meetings via in-person delivery, mail, or electronic device (e.g., email, text, web or telephone);</w:t>
            </w:r>
          </w:p>
          <w:p w14:paraId="7742B88F" w14:textId="77777777" w:rsidR="00FB38A3" w:rsidRPr="003F263D" w:rsidRDefault="00FB38A3" w:rsidP="00D0319E">
            <w:pPr>
              <w:spacing w:line="276" w:lineRule="auto"/>
              <w:ind w:left="720" w:hanging="720"/>
              <w:rPr>
                <w:rFonts w:ascii="Arial" w:hAnsi="Arial" w:cs="Arial"/>
                <w:szCs w:val="24"/>
              </w:rPr>
            </w:pPr>
            <w:r w:rsidRPr="003F263D">
              <w:rPr>
                <w:rFonts w:ascii="Arial" w:hAnsi="Arial" w:cs="Arial"/>
                <w:szCs w:val="24"/>
              </w:rPr>
              <w:t>c)</w:t>
            </w:r>
            <w:r w:rsidRPr="003F263D">
              <w:rPr>
                <w:rFonts w:ascii="Arial" w:hAnsi="Arial" w:cs="Arial"/>
                <w:szCs w:val="24"/>
              </w:rPr>
              <w:tab/>
            </w:r>
            <w:r w:rsidR="00347A21" w:rsidRPr="003F263D">
              <w:rPr>
                <w:rFonts w:ascii="Arial" w:hAnsi="Arial" w:cs="Arial"/>
                <w:szCs w:val="24"/>
              </w:rPr>
              <w:t>receive and process membership applications, and maintain an up-to-date membership list; and</w:t>
            </w:r>
          </w:p>
          <w:p w14:paraId="55AF336B" w14:textId="77777777" w:rsidR="00347A21" w:rsidRPr="003F263D" w:rsidRDefault="00347A21" w:rsidP="00D0319E">
            <w:pPr>
              <w:spacing w:line="276" w:lineRule="auto"/>
              <w:ind w:left="720" w:hanging="720"/>
              <w:rPr>
                <w:rFonts w:ascii="Arial" w:hAnsi="Arial" w:cs="Arial"/>
                <w:szCs w:val="24"/>
              </w:rPr>
            </w:pPr>
            <w:r w:rsidRPr="003F263D">
              <w:rPr>
                <w:rFonts w:ascii="Arial" w:hAnsi="Arial" w:cs="Arial"/>
                <w:szCs w:val="24"/>
              </w:rPr>
              <w:t>d)</w:t>
            </w:r>
            <w:r w:rsidRPr="003F263D">
              <w:rPr>
                <w:rFonts w:ascii="Arial" w:hAnsi="Arial" w:cs="Arial"/>
                <w:szCs w:val="24"/>
              </w:rPr>
              <w:tab/>
              <w:t>have the authority to sign all papers required for the business of the Corporation.</w:t>
            </w:r>
          </w:p>
          <w:p w14:paraId="3D54783F" w14:textId="77777777" w:rsidR="00D0319E" w:rsidRPr="003F263D" w:rsidRDefault="00D0319E" w:rsidP="00D0319E">
            <w:pPr>
              <w:spacing w:line="276" w:lineRule="auto"/>
              <w:ind w:left="720" w:hanging="720"/>
              <w:rPr>
                <w:rFonts w:ascii="Arial" w:hAnsi="Arial" w:cs="Arial"/>
                <w:szCs w:val="24"/>
              </w:rPr>
            </w:pPr>
          </w:p>
        </w:tc>
      </w:tr>
      <w:tr w:rsidR="00347A21" w:rsidRPr="003F263D" w14:paraId="3F3FC275" w14:textId="77777777" w:rsidTr="00D0319E">
        <w:tc>
          <w:tcPr>
            <w:tcW w:w="805" w:type="dxa"/>
          </w:tcPr>
          <w:p w14:paraId="4D4D298F" w14:textId="77777777" w:rsidR="00347A21" w:rsidRPr="003F263D" w:rsidRDefault="00347A21" w:rsidP="00AB1809">
            <w:pPr>
              <w:jc w:val="right"/>
              <w:rPr>
                <w:rFonts w:ascii="Arial" w:hAnsi="Arial" w:cs="Arial"/>
                <w:b/>
                <w:szCs w:val="24"/>
              </w:rPr>
            </w:pPr>
          </w:p>
        </w:tc>
        <w:tc>
          <w:tcPr>
            <w:tcW w:w="2160" w:type="dxa"/>
          </w:tcPr>
          <w:p w14:paraId="24404392" w14:textId="77777777" w:rsidR="00347A21" w:rsidRPr="003F263D" w:rsidRDefault="00347A21" w:rsidP="00550C0B">
            <w:pPr>
              <w:rPr>
                <w:rFonts w:ascii="Arial" w:hAnsi="Arial" w:cs="Arial"/>
                <w:b/>
                <w:szCs w:val="24"/>
              </w:rPr>
            </w:pPr>
          </w:p>
        </w:tc>
        <w:tc>
          <w:tcPr>
            <w:tcW w:w="450" w:type="dxa"/>
          </w:tcPr>
          <w:p w14:paraId="506CEBBD" w14:textId="77777777" w:rsidR="00347A21" w:rsidRPr="003F263D" w:rsidRDefault="00347A21" w:rsidP="00550C0B">
            <w:pPr>
              <w:rPr>
                <w:rFonts w:ascii="Arial" w:hAnsi="Arial" w:cs="Arial"/>
                <w:szCs w:val="24"/>
              </w:rPr>
            </w:pPr>
            <w:r w:rsidRPr="003F263D">
              <w:rPr>
                <w:rFonts w:ascii="Arial" w:hAnsi="Arial" w:cs="Arial"/>
                <w:szCs w:val="24"/>
              </w:rPr>
              <w:t>4.</w:t>
            </w:r>
          </w:p>
        </w:tc>
        <w:tc>
          <w:tcPr>
            <w:tcW w:w="5935" w:type="dxa"/>
          </w:tcPr>
          <w:p w14:paraId="7D9C983C" w14:textId="77777777" w:rsidR="00347A21" w:rsidRPr="003F263D" w:rsidRDefault="00347A21" w:rsidP="00D0319E">
            <w:pPr>
              <w:spacing w:line="276" w:lineRule="auto"/>
              <w:rPr>
                <w:rFonts w:ascii="Arial" w:hAnsi="Arial" w:cs="Arial"/>
                <w:szCs w:val="24"/>
              </w:rPr>
            </w:pPr>
            <w:r w:rsidRPr="003F263D">
              <w:rPr>
                <w:rFonts w:ascii="Arial" w:hAnsi="Arial" w:cs="Arial"/>
                <w:szCs w:val="24"/>
              </w:rPr>
              <w:t>The Treasurer's responsibilities are to:</w:t>
            </w:r>
          </w:p>
          <w:p w14:paraId="7B89292F" w14:textId="77777777" w:rsidR="00347A21" w:rsidRPr="003F263D" w:rsidRDefault="00DA05DD" w:rsidP="00D0319E">
            <w:pPr>
              <w:spacing w:line="276" w:lineRule="auto"/>
              <w:ind w:left="720" w:hanging="720"/>
              <w:rPr>
                <w:rFonts w:ascii="Arial" w:hAnsi="Arial" w:cs="Arial"/>
                <w:szCs w:val="24"/>
              </w:rPr>
            </w:pPr>
            <w:r w:rsidRPr="003F263D">
              <w:rPr>
                <w:rFonts w:ascii="Arial" w:hAnsi="Arial" w:cs="Arial"/>
                <w:szCs w:val="24"/>
              </w:rPr>
              <w:t>a)</w:t>
            </w:r>
            <w:r w:rsidRPr="003F263D">
              <w:rPr>
                <w:rFonts w:ascii="Arial" w:hAnsi="Arial" w:cs="Arial"/>
                <w:szCs w:val="24"/>
              </w:rPr>
              <w:tab/>
              <w:t>keep accurate records of all financial transactions of the Corporation;</w:t>
            </w:r>
          </w:p>
          <w:p w14:paraId="57FDE5C9" w14:textId="77777777" w:rsidR="00DA05DD" w:rsidRPr="003F263D" w:rsidRDefault="00DA05DD" w:rsidP="00D0319E">
            <w:pPr>
              <w:spacing w:line="276" w:lineRule="auto"/>
              <w:ind w:left="720" w:hanging="720"/>
              <w:rPr>
                <w:rFonts w:ascii="Arial" w:hAnsi="Arial" w:cs="Arial"/>
                <w:szCs w:val="24"/>
              </w:rPr>
            </w:pPr>
            <w:r w:rsidRPr="003F263D">
              <w:rPr>
                <w:rFonts w:ascii="Arial" w:hAnsi="Arial" w:cs="Arial"/>
                <w:szCs w:val="24"/>
              </w:rPr>
              <w:t>b)</w:t>
            </w:r>
            <w:r w:rsidRPr="003F263D">
              <w:rPr>
                <w:rFonts w:ascii="Arial" w:hAnsi="Arial" w:cs="Arial"/>
                <w:szCs w:val="24"/>
              </w:rPr>
              <w:tab/>
              <w:t>collect monies on behalf of the Corporation;</w:t>
            </w:r>
          </w:p>
          <w:p w14:paraId="426537A5" w14:textId="77777777" w:rsidR="00DA05DD" w:rsidRPr="003F263D" w:rsidRDefault="00DA05DD" w:rsidP="00D0319E">
            <w:pPr>
              <w:spacing w:line="276" w:lineRule="auto"/>
              <w:ind w:left="720" w:hanging="720"/>
              <w:rPr>
                <w:rFonts w:ascii="Arial" w:hAnsi="Arial" w:cs="Arial"/>
                <w:szCs w:val="24"/>
              </w:rPr>
            </w:pPr>
            <w:r w:rsidRPr="003F263D">
              <w:rPr>
                <w:rFonts w:ascii="Arial" w:hAnsi="Arial" w:cs="Arial"/>
                <w:szCs w:val="24"/>
              </w:rPr>
              <w:t>c)</w:t>
            </w:r>
            <w:r w:rsidRPr="003F263D">
              <w:rPr>
                <w:rFonts w:ascii="Arial" w:hAnsi="Arial" w:cs="Arial"/>
                <w:szCs w:val="24"/>
              </w:rPr>
              <w:tab/>
              <w:t>pay monies on behalf of the Corporation;</w:t>
            </w:r>
          </w:p>
          <w:p w14:paraId="401496CC" w14:textId="77777777" w:rsidR="00DA05DD" w:rsidRPr="003F263D" w:rsidRDefault="00DA05DD" w:rsidP="00D0319E">
            <w:pPr>
              <w:spacing w:line="276" w:lineRule="auto"/>
              <w:ind w:left="720" w:hanging="720"/>
              <w:rPr>
                <w:rFonts w:ascii="Arial" w:hAnsi="Arial" w:cs="Arial"/>
                <w:szCs w:val="24"/>
              </w:rPr>
            </w:pPr>
            <w:r w:rsidRPr="003F263D">
              <w:rPr>
                <w:rFonts w:ascii="Arial" w:hAnsi="Arial" w:cs="Arial"/>
                <w:szCs w:val="24"/>
              </w:rPr>
              <w:t>d)</w:t>
            </w:r>
            <w:r w:rsidRPr="003F263D">
              <w:rPr>
                <w:rFonts w:ascii="Arial" w:hAnsi="Arial" w:cs="Arial"/>
                <w:szCs w:val="24"/>
              </w:rPr>
              <w:tab/>
              <w:t>have the authority to sign all papers required for the business of the Corporation;</w:t>
            </w:r>
          </w:p>
          <w:p w14:paraId="70E9F27D" w14:textId="77777777" w:rsidR="00DA05DD" w:rsidRPr="003F263D" w:rsidRDefault="00DA05DD" w:rsidP="00D0319E">
            <w:pPr>
              <w:spacing w:line="276" w:lineRule="auto"/>
              <w:ind w:left="720" w:hanging="720"/>
              <w:rPr>
                <w:rFonts w:ascii="Arial" w:hAnsi="Arial" w:cs="Arial"/>
                <w:szCs w:val="24"/>
              </w:rPr>
            </w:pPr>
            <w:r w:rsidRPr="003F263D">
              <w:rPr>
                <w:rFonts w:ascii="Arial" w:hAnsi="Arial" w:cs="Arial"/>
                <w:szCs w:val="24"/>
              </w:rPr>
              <w:t>e)</w:t>
            </w:r>
            <w:r w:rsidRPr="003F263D">
              <w:rPr>
                <w:rFonts w:ascii="Arial" w:hAnsi="Arial" w:cs="Arial"/>
                <w:szCs w:val="24"/>
              </w:rPr>
              <w:tab/>
              <w:t>provide the financial books, accounts, records and files to two members of the Corporation as elected at the AGM for review;</w:t>
            </w:r>
          </w:p>
          <w:p w14:paraId="5A089234" w14:textId="77777777" w:rsidR="00DA05DD" w:rsidRPr="003F263D" w:rsidRDefault="00DA05DD" w:rsidP="00D0319E">
            <w:pPr>
              <w:spacing w:line="276" w:lineRule="auto"/>
              <w:ind w:left="720" w:hanging="720"/>
              <w:rPr>
                <w:rFonts w:ascii="Arial" w:hAnsi="Arial" w:cs="Arial"/>
                <w:szCs w:val="24"/>
              </w:rPr>
            </w:pPr>
            <w:r w:rsidRPr="003F263D">
              <w:rPr>
                <w:rFonts w:ascii="Arial" w:hAnsi="Arial" w:cs="Arial"/>
                <w:szCs w:val="24"/>
              </w:rPr>
              <w:t>f)</w:t>
            </w:r>
            <w:r w:rsidRPr="003F263D">
              <w:rPr>
                <w:rFonts w:ascii="Arial" w:hAnsi="Arial" w:cs="Arial"/>
                <w:szCs w:val="24"/>
              </w:rPr>
              <w:tab/>
              <w:t>provide the financial statements, which shall include the current year ended balance sheet and income statement, to the members at the AGM;</w:t>
            </w:r>
          </w:p>
          <w:p w14:paraId="15DDCB35" w14:textId="77777777" w:rsidR="00DA05DD" w:rsidRPr="003F263D" w:rsidRDefault="00DA05DD" w:rsidP="00D0319E">
            <w:pPr>
              <w:spacing w:line="276" w:lineRule="auto"/>
              <w:ind w:left="720" w:hanging="720"/>
              <w:rPr>
                <w:rFonts w:ascii="Arial" w:hAnsi="Arial" w:cs="Arial"/>
                <w:szCs w:val="24"/>
              </w:rPr>
            </w:pPr>
            <w:r w:rsidRPr="003F263D">
              <w:rPr>
                <w:rFonts w:ascii="Arial" w:hAnsi="Arial" w:cs="Arial"/>
                <w:szCs w:val="24"/>
              </w:rPr>
              <w:t>g)</w:t>
            </w:r>
            <w:r w:rsidRPr="003F263D">
              <w:rPr>
                <w:rFonts w:ascii="Arial" w:hAnsi="Arial" w:cs="Arial"/>
                <w:szCs w:val="24"/>
              </w:rPr>
              <w:tab/>
              <w:t>provide financial statement, which shall include the current month-ended balance sheet and income statement, at each meeting of the Board;</w:t>
            </w:r>
          </w:p>
          <w:p w14:paraId="78C95C75" w14:textId="77777777" w:rsidR="00DA05DD" w:rsidRPr="003F263D" w:rsidRDefault="00DA05DD" w:rsidP="00D0319E">
            <w:pPr>
              <w:spacing w:line="276" w:lineRule="auto"/>
              <w:ind w:left="720" w:hanging="720"/>
              <w:rPr>
                <w:rFonts w:ascii="Arial" w:hAnsi="Arial" w:cs="Arial"/>
                <w:szCs w:val="24"/>
              </w:rPr>
            </w:pPr>
            <w:r w:rsidRPr="003F263D">
              <w:rPr>
                <w:rFonts w:ascii="Arial" w:hAnsi="Arial" w:cs="Arial"/>
                <w:szCs w:val="24"/>
              </w:rPr>
              <w:t>h)</w:t>
            </w:r>
            <w:r w:rsidRPr="003F263D">
              <w:rPr>
                <w:rFonts w:ascii="Arial" w:hAnsi="Arial" w:cs="Arial"/>
                <w:szCs w:val="24"/>
              </w:rPr>
              <w:tab/>
              <w:t>make available all financial record for inspection by any member at the AGM or to any member of the Board with reasonable written notice considered to be at least 14 days; and</w:t>
            </w:r>
          </w:p>
          <w:p w14:paraId="5FECFB26" w14:textId="77777777" w:rsidR="00DA05DD" w:rsidRPr="003F263D" w:rsidRDefault="00DA05DD" w:rsidP="00D0319E">
            <w:pPr>
              <w:spacing w:line="276" w:lineRule="auto"/>
              <w:ind w:left="720" w:hanging="720"/>
              <w:rPr>
                <w:rFonts w:ascii="Arial" w:hAnsi="Arial" w:cs="Arial"/>
                <w:szCs w:val="24"/>
              </w:rPr>
            </w:pPr>
            <w:proofErr w:type="spellStart"/>
            <w:r w:rsidRPr="003F263D">
              <w:rPr>
                <w:rFonts w:ascii="Arial" w:hAnsi="Arial" w:cs="Arial"/>
                <w:szCs w:val="24"/>
              </w:rPr>
              <w:lastRenderedPageBreak/>
              <w:t>i</w:t>
            </w:r>
            <w:proofErr w:type="spellEnd"/>
            <w:r w:rsidRPr="003F263D">
              <w:rPr>
                <w:rFonts w:ascii="Arial" w:hAnsi="Arial" w:cs="Arial"/>
                <w:szCs w:val="24"/>
              </w:rPr>
              <w:t>)</w:t>
            </w:r>
            <w:r w:rsidRPr="003F263D">
              <w:rPr>
                <w:rFonts w:ascii="Arial" w:hAnsi="Arial" w:cs="Arial"/>
                <w:szCs w:val="24"/>
              </w:rPr>
              <w:tab/>
              <w:t>complete and submit an annual report to the Province of Alberta within the deadline as required by the Registrar of Corporations.</w:t>
            </w:r>
          </w:p>
          <w:p w14:paraId="216BCA61" w14:textId="77777777" w:rsidR="00D0319E" w:rsidRPr="003F263D" w:rsidRDefault="00D0319E" w:rsidP="00D0319E">
            <w:pPr>
              <w:spacing w:line="276" w:lineRule="auto"/>
              <w:ind w:left="720" w:hanging="720"/>
              <w:rPr>
                <w:rFonts w:ascii="Arial" w:hAnsi="Arial" w:cs="Arial"/>
                <w:szCs w:val="24"/>
              </w:rPr>
            </w:pPr>
          </w:p>
        </w:tc>
      </w:tr>
      <w:tr w:rsidR="00DA05DD" w:rsidRPr="003F263D" w14:paraId="25500273" w14:textId="77777777" w:rsidTr="00D0319E">
        <w:tc>
          <w:tcPr>
            <w:tcW w:w="805" w:type="dxa"/>
          </w:tcPr>
          <w:p w14:paraId="0C13C678" w14:textId="77777777" w:rsidR="00DA05DD" w:rsidRPr="003F263D" w:rsidRDefault="00DA05DD" w:rsidP="00AB1809">
            <w:pPr>
              <w:jc w:val="right"/>
              <w:rPr>
                <w:rFonts w:ascii="Arial" w:hAnsi="Arial" w:cs="Arial"/>
                <w:b/>
                <w:szCs w:val="24"/>
              </w:rPr>
            </w:pPr>
          </w:p>
        </w:tc>
        <w:tc>
          <w:tcPr>
            <w:tcW w:w="2160" w:type="dxa"/>
          </w:tcPr>
          <w:p w14:paraId="6DB19367" w14:textId="77777777" w:rsidR="00DA05DD" w:rsidRPr="003F263D" w:rsidRDefault="00DA05DD" w:rsidP="00550C0B">
            <w:pPr>
              <w:rPr>
                <w:rFonts w:ascii="Arial" w:hAnsi="Arial" w:cs="Arial"/>
                <w:b/>
                <w:szCs w:val="24"/>
              </w:rPr>
            </w:pPr>
          </w:p>
        </w:tc>
        <w:tc>
          <w:tcPr>
            <w:tcW w:w="450" w:type="dxa"/>
          </w:tcPr>
          <w:p w14:paraId="5070BDE5" w14:textId="77777777" w:rsidR="00DA05DD" w:rsidRPr="003F263D" w:rsidRDefault="00DA05DD" w:rsidP="00550C0B">
            <w:pPr>
              <w:rPr>
                <w:rFonts w:ascii="Arial" w:hAnsi="Arial" w:cs="Arial"/>
                <w:szCs w:val="24"/>
              </w:rPr>
            </w:pPr>
            <w:r w:rsidRPr="003F263D">
              <w:rPr>
                <w:rFonts w:ascii="Arial" w:hAnsi="Arial" w:cs="Arial"/>
                <w:szCs w:val="24"/>
              </w:rPr>
              <w:t>5.</w:t>
            </w:r>
          </w:p>
        </w:tc>
        <w:tc>
          <w:tcPr>
            <w:tcW w:w="5935" w:type="dxa"/>
          </w:tcPr>
          <w:p w14:paraId="1031CE30" w14:textId="77777777" w:rsidR="00DA05DD" w:rsidRPr="003F263D" w:rsidRDefault="00DA05DD" w:rsidP="00D0319E">
            <w:pPr>
              <w:spacing w:line="276" w:lineRule="auto"/>
              <w:rPr>
                <w:rFonts w:ascii="Arial" w:hAnsi="Arial" w:cs="Arial"/>
                <w:szCs w:val="24"/>
              </w:rPr>
            </w:pPr>
            <w:r w:rsidRPr="003F263D">
              <w:rPr>
                <w:rFonts w:ascii="Arial" w:hAnsi="Arial" w:cs="Arial"/>
                <w:szCs w:val="24"/>
              </w:rPr>
              <w:t>Director responsibilities are to:</w:t>
            </w:r>
          </w:p>
          <w:p w14:paraId="61BFD2AA" w14:textId="77777777" w:rsidR="00DA05DD" w:rsidRPr="003F263D" w:rsidRDefault="00DA05DD" w:rsidP="00D0319E">
            <w:pPr>
              <w:spacing w:line="276" w:lineRule="auto"/>
              <w:ind w:left="720" w:hanging="720"/>
              <w:rPr>
                <w:rFonts w:ascii="Arial" w:hAnsi="Arial" w:cs="Arial"/>
                <w:szCs w:val="24"/>
              </w:rPr>
            </w:pPr>
            <w:r w:rsidRPr="003F263D">
              <w:rPr>
                <w:rFonts w:ascii="Arial" w:hAnsi="Arial" w:cs="Arial"/>
                <w:szCs w:val="24"/>
              </w:rPr>
              <w:t>a)</w:t>
            </w:r>
            <w:r w:rsidRPr="003F263D">
              <w:rPr>
                <w:rFonts w:ascii="Arial" w:hAnsi="Arial" w:cs="Arial"/>
                <w:szCs w:val="24"/>
              </w:rPr>
              <w:tab/>
              <w:t>assist with Club leadership and participate in the activities required to support the "Alberta Mounted Shooters Association" events.</w:t>
            </w:r>
          </w:p>
          <w:p w14:paraId="1701ABB0" w14:textId="77777777" w:rsidR="00D0319E" w:rsidRPr="003F263D" w:rsidRDefault="00D0319E" w:rsidP="00D0319E">
            <w:pPr>
              <w:spacing w:line="276" w:lineRule="auto"/>
              <w:ind w:left="720" w:hanging="720"/>
              <w:rPr>
                <w:rFonts w:ascii="Arial" w:hAnsi="Arial" w:cs="Arial"/>
                <w:szCs w:val="24"/>
              </w:rPr>
            </w:pPr>
          </w:p>
          <w:p w14:paraId="36242FF1" w14:textId="77777777" w:rsidR="00550C0B" w:rsidRPr="003F263D" w:rsidRDefault="00550C0B" w:rsidP="00D0319E">
            <w:pPr>
              <w:spacing w:line="276" w:lineRule="auto"/>
              <w:ind w:left="720" w:hanging="720"/>
              <w:rPr>
                <w:rFonts w:ascii="Arial" w:hAnsi="Arial" w:cs="Arial"/>
                <w:szCs w:val="24"/>
              </w:rPr>
            </w:pPr>
          </w:p>
        </w:tc>
      </w:tr>
      <w:tr w:rsidR="00DA05DD" w:rsidRPr="003F263D" w14:paraId="78749B82" w14:textId="77777777" w:rsidTr="00D0319E">
        <w:tc>
          <w:tcPr>
            <w:tcW w:w="805" w:type="dxa"/>
          </w:tcPr>
          <w:p w14:paraId="097ABDB6" w14:textId="77777777" w:rsidR="00DA05DD" w:rsidRPr="003F263D" w:rsidRDefault="00DA05DD" w:rsidP="00AB1809">
            <w:pPr>
              <w:jc w:val="right"/>
              <w:rPr>
                <w:rFonts w:ascii="Arial" w:hAnsi="Arial" w:cs="Arial"/>
                <w:b/>
                <w:szCs w:val="24"/>
              </w:rPr>
            </w:pPr>
            <w:r w:rsidRPr="003F263D">
              <w:rPr>
                <w:rFonts w:ascii="Arial" w:hAnsi="Arial" w:cs="Arial"/>
                <w:b/>
                <w:szCs w:val="24"/>
              </w:rPr>
              <w:t>XIII.</w:t>
            </w:r>
          </w:p>
        </w:tc>
        <w:tc>
          <w:tcPr>
            <w:tcW w:w="2160" w:type="dxa"/>
          </w:tcPr>
          <w:p w14:paraId="44CCB0FB" w14:textId="77777777" w:rsidR="00DA05DD" w:rsidRPr="003F263D" w:rsidRDefault="00DA05DD" w:rsidP="00550C0B">
            <w:pPr>
              <w:rPr>
                <w:rFonts w:ascii="Arial" w:hAnsi="Arial" w:cs="Arial"/>
                <w:b/>
                <w:szCs w:val="24"/>
              </w:rPr>
            </w:pPr>
            <w:r w:rsidRPr="003F263D">
              <w:rPr>
                <w:rFonts w:ascii="Arial" w:hAnsi="Arial" w:cs="Arial"/>
                <w:b/>
                <w:szCs w:val="24"/>
              </w:rPr>
              <w:t>Financial Responsibilities</w:t>
            </w:r>
          </w:p>
        </w:tc>
        <w:tc>
          <w:tcPr>
            <w:tcW w:w="450" w:type="dxa"/>
          </w:tcPr>
          <w:p w14:paraId="7BAE5A0F" w14:textId="77777777" w:rsidR="00DA05DD" w:rsidRPr="003F263D" w:rsidRDefault="00DA05DD" w:rsidP="00550C0B">
            <w:pPr>
              <w:rPr>
                <w:rFonts w:ascii="Arial" w:hAnsi="Arial" w:cs="Arial"/>
                <w:szCs w:val="24"/>
              </w:rPr>
            </w:pPr>
            <w:r w:rsidRPr="003F263D">
              <w:rPr>
                <w:rFonts w:ascii="Arial" w:hAnsi="Arial" w:cs="Arial"/>
                <w:szCs w:val="24"/>
              </w:rPr>
              <w:t>1.</w:t>
            </w:r>
          </w:p>
        </w:tc>
        <w:tc>
          <w:tcPr>
            <w:tcW w:w="5935" w:type="dxa"/>
          </w:tcPr>
          <w:p w14:paraId="6AC1D939" w14:textId="77777777" w:rsidR="00DA05DD" w:rsidRPr="003F263D" w:rsidRDefault="00DA05DD" w:rsidP="00D0319E">
            <w:pPr>
              <w:spacing w:line="276" w:lineRule="auto"/>
              <w:rPr>
                <w:rFonts w:ascii="Arial" w:hAnsi="Arial" w:cs="Arial"/>
                <w:szCs w:val="24"/>
              </w:rPr>
            </w:pPr>
            <w:r w:rsidRPr="003F263D">
              <w:rPr>
                <w:rFonts w:ascii="Arial" w:hAnsi="Arial" w:cs="Arial"/>
                <w:szCs w:val="24"/>
              </w:rPr>
              <w:t>The Executive shall have the authority to sign all papers required for the business of the Corporation.</w:t>
            </w:r>
          </w:p>
          <w:p w14:paraId="29B74F94" w14:textId="77777777" w:rsidR="00D0319E" w:rsidRPr="003F263D" w:rsidRDefault="00D0319E" w:rsidP="00D0319E">
            <w:pPr>
              <w:spacing w:line="276" w:lineRule="auto"/>
              <w:rPr>
                <w:rFonts w:ascii="Arial" w:hAnsi="Arial" w:cs="Arial"/>
                <w:szCs w:val="24"/>
              </w:rPr>
            </w:pPr>
          </w:p>
        </w:tc>
      </w:tr>
      <w:tr w:rsidR="00DA05DD" w:rsidRPr="003F263D" w14:paraId="3D5B88A7" w14:textId="77777777" w:rsidTr="00D0319E">
        <w:tc>
          <w:tcPr>
            <w:tcW w:w="805" w:type="dxa"/>
          </w:tcPr>
          <w:p w14:paraId="2C7EB3A7" w14:textId="77777777" w:rsidR="00DA05DD" w:rsidRPr="003F263D" w:rsidRDefault="00DA05DD" w:rsidP="00AB1809">
            <w:pPr>
              <w:jc w:val="right"/>
              <w:rPr>
                <w:rFonts w:ascii="Arial" w:hAnsi="Arial" w:cs="Arial"/>
                <w:b/>
                <w:szCs w:val="24"/>
              </w:rPr>
            </w:pPr>
          </w:p>
        </w:tc>
        <w:tc>
          <w:tcPr>
            <w:tcW w:w="2160" w:type="dxa"/>
          </w:tcPr>
          <w:p w14:paraId="13BED707" w14:textId="77777777" w:rsidR="00DA05DD" w:rsidRPr="003F263D" w:rsidRDefault="00DA05DD" w:rsidP="00550C0B">
            <w:pPr>
              <w:rPr>
                <w:rFonts w:ascii="Arial" w:hAnsi="Arial" w:cs="Arial"/>
                <w:b/>
                <w:szCs w:val="24"/>
              </w:rPr>
            </w:pPr>
          </w:p>
        </w:tc>
        <w:tc>
          <w:tcPr>
            <w:tcW w:w="450" w:type="dxa"/>
          </w:tcPr>
          <w:p w14:paraId="1B4BD45A" w14:textId="77777777" w:rsidR="00DA05DD" w:rsidRPr="003F263D" w:rsidRDefault="00DA05DD" w:rsidP="00550C0B">
            <w:pPr>
              <w:rPr>
                <w:rFonts w:ascii="Arial" w:hAnsi="Arial" w:cs="Arial"/>
                <w:szCs w:val="24"/>
              </w:rPr>
            </w:pPr>
            <w:r w:rsidRPr="003F263D">
              <w:rPr>
                <w:rFonts w:ascii="Arial" w:hAnsi="Arial" w:cs="Arial"/>
                <w:szCs w:val="24"/>
              </w:rPr>
              <w:t>2.</w:t>
            </w:r>
          </w:p>
        </w:tc>
        <w:tc>
          <w:tcPr>
            <w:tcW w:w="5935" w:type="dxa"/>
          </w:tcPr>
          <w:p w14:paraId="471E4C00" w14:textId="77777777" w:rsidR="00DA05DD" w:rsidRPr="003F263D" w:rsidRDefault="00DA05DD" w:rsidP="00D0319E">
            <w:pPr>
              <w:spacing w:line="276" w:lineRule="auto"/>
              <w:rPr>
                <w:rFonts w:ascii="Arial" w:hAnsi="Arial" w:cs="Arial"/>
                <w:szCs w:val="24"/>
              </w:rPr>
            </w:pPr>
            <w:r w:rsidRPr="003F263D">
              <w:rPr>
                <w:rFonts w:ascii="Arial" w:hAnsi="Arial" w:cs="Arial"/>
                <w:szCs w:val="24"/>
              </w:rPr>
              <w:t>The Corporation will not borrow money.</w:t>
            </w:r>
          </w:p>
          <w:p w14:paraId="70566487" w14:textId="77777777" w:rsidR="00D0319E" w:rsidRPr="003F263D" w:rsidRDefault="00D0319E" w:rsidP="00D0319E">
            <w:pPr>
              <w:spacing w:line="276" w:lineRule="auto"/>
              <w:rPr>
                <w:rFonts w:ascii="Arial" w:hAnsi="Arial" w:cs="Arial"/>
                <w:szCs w:val="24"/>
              </w:rPr>
            </w:pPr>
          </w:p>
        </w:tc>
      </w:tr>
      <w:tr w:rsidR="00DA05DD" w:rsidRPr="003F263D" w14:paraId="151A5C3C" w14:textId="77777777" w:rsidTr="00D0319E">
        <w:tc>
          <w:tcPr>
            <w:tcW w:w="805" w:type="dxa"/>
          </w:tcPr>
          <w:p w14:paraId="7B964103" w14:textId="77777777" w:rsidR="00DA05DD" w:rsidRPr="003F263D" w:rsidRDefault="00DA05DD" w:rsidP="00AB1809">
            <w:pPr>
              <w:jc w:val="right"/>
              <w:rPr>
                <w:rFonts w:ascii="Arial" w:hAnsi="Arial" w:cs="Arial"/>
                <w:b/>
                <w:szCs w:val="24"/>
              </w:rPr>
            </w:pPr>
          </w:p>
        </w:tc>
        <w:tc>
          <w:tcPr>
            <w:tcW w:w="2160" w:type="dxa"/>
          </w:tcPr>
          <w:p w14:paraId="4E4901D5" w14:textId="77777777" w:rsidR="00DA05DD" w:rsidRPr="003F263D" w:rsidRDefault="00DA05DD" w:rsidP="00550C0B">
            <w:pPr>
              <w:rPr>
                <w:rFonts w:ascii="Arial" w:hAnsi="Arial" w:cs="Arial"/>
                <w:b/>
                <w:szCs w:val="24"/>
              </w:rPr>
            </w:pPr>
          </w:p>
        </w:tc>
        <w:tc>
          <w:tcPr>
            <w:tcW w:w="450" w:type="dxa"/>
          </w:tcPr>
          <w:p w14:paraId="61D81807" w14:textId="77777777" w:rsidR="00DA05DD" w:rsidRPr="003F263D" w:rsidRDefault="00DA05DD" w:rsidP="00550C0B">
            <w:pPr>
              <w:rPr>
                <w:rFonts w:ascii="Arial" w:hAnsi="Arial" w:cs="Arial"/>
                <w:szCs w:val="24"/>
              </w:rPr>
            </w:pPr>
            <w:r w:rsidRPr="003F263D">
              <w:rPr>
                <w:rFonts w:ascii="Arial" w:hAnsi="Arial" w:cs="Arial"/>
                <w:szCs w:val="24"/>
              </w:rPr>
              <w:t>3.</w:t>
            </w:r>
          </w:p>
        </w:tc>
        <w:tc>
          <w:tcPr>
            <w:tcW w:w="5935" w:type="dxa"/>
          </w:tcPr>
          <w:p w14:paraId="3A1EA19B" w14:textId="77777777" w:rsidR="00DA05DD" w:rsidRPr="003F263D" w:rsidRDefault="00DA05DD" w:rsidP="00D0319E">
            <w:pPr>
              <w:spacing w:line="276" w:lineRule="auto"/>
              <w:rPr>
                <w:rFonts w:ascii="Arial" w:hAnsi="Arial" w:cs="Arial"/>
                <w:szCs w:val="24"/>
              </w:rPr>
            </w:pPr>
            <w:r w:rsidRPr="003F263D">
              <w:rPr>
                <w:rFonts w:ascii="Arial" w:hAnsi="Arial" w:cs="Arial"/>
                <w:szCs w:val="24"/>
              </w:rPr>
              <w:t>Expenses of the Board and members are reviewed at Board meetings and reimbursed with submission of original receipts and a completed expense claim form which are submitted to the Treasurer.</w:t>
            </w:r>
          </w:p>
          <w:p w14:paraId="442A81B6" w14:textId="77777777" w:rsidR="00AB1809" w:rsidRPr="003F263D" w:rsidRDefault="00AB1809" w:rsidP="00D0319E">
            <w:pPr>
              <w:spacing w:line="276" w:lineRule="auto"/>
              <w:rPr>
                <w:rFonts w:ascii="Arial" w:hAnsi="Arial" w:cs="Arial"/>
                <w:szCs w:val="24"/>
              </w:rPr>
            </w:pPr>
          </w:p>
          <w:p w14:paraId="2DBF0B1E" w14:textId="77777777" w:rsidR="00550C0B" w:rsidRPr="003F263D" w:rsidRDefault="00550C0B" w:rsidP="00D0319E">
            <w:pPr>
              <w:spacing w:line="276" w:lineRule="auto"/>
              <w:rPr>
                <w:rFonts w:ascii="Arial" w:hAnsi="Arial" w:cs="Arial"/>
                <w:szCs w:val="24"/>
              </w:rPr>
            </w:pPr>
          </w:p>
        </w:tc>
      </w:tr>
      <w:tr w:rsidR="00DA05DD" w:rsidRPr="003F263D" w14:paraId="2CBD32F9" w14:textId="77777777" w:rsidTr="00D0319E">
        <w:tc>
          <w:tcPr>
            <w:tcW w:w="805" w:type="dxa"/>
          </w:tcPr>
          <w:p w14:paraId="2F513793" w14:textId="77777777" w:rsidR="00DA05DD" w:rsidRPr="003F263D" w:rsidRDefault="00DA05DD" w:rsidP="00AB1809">
            <w:pPr>
              <w:jc w:val="right"/>
              <w:rPr>
                <w:rFonts w:ascii="Arial" w:hAnsi="Arial" w:cs="Arial"/>
                <w:b/>
                <w:szCs w:val="24"/>
              </w:rPr>
            </w:pPr>
            <w:r w:rsidRPr="003F263D">
              <w:rPr>
                <w:rFonts w:ascii="Arial" w:hAnsi="Arial" w:cs="Arial"/>
                <w:b/>
                <w:szCs w:val="24"/>
              </w:rPr>
              <w:t>XIV.</w:t>
            </w:r>
          </w:p>
        </w:tc>
        <w:tc>
          <w:tcPr>
            <w:tcW w:w="2160" w:type="dxa"/>
          </w:tcPr>
          <w:p w14:paraId="59CDCAB5" w14:textId="77777777" w:rsidR="00DA05DD" w:rsidRPr="003F263D" w:rsidRDefault="00DA05DD" w:rsidP="00550C0B">
            <w:pPr>
              <w:rPr>
                <w:rFonts w:ascii="Arial" w:hAnsi="Arial" w:cs="Arial"/>
                <w:b/>
                <w:szCs w:val="24"/>
              </w:rPr>
            </w:pPr>
            <w:r w:rsidRPr="003F263D">
              <w:rPr>
                <w:rFonts w:ascii="Arial" w:hAnsi="Arial" w:cs="Arial"/>
                <w:b/>
                <w:szCs w:val="24"/>
              </w:rPr>
              <w:t>Amendments</w:t>
            </w:r>
          </w:p>
        </w:tc>
        <w:tc>
          <w:tcPr>
            <w:tcW w:w="450" w:type="dxa"/>
          </w:tcPr>
          <w:p w14:paraId="46E66675" w14:textId="77777777" w:rsidR="00DA05DD" w:rsidRPr="003F263D" w:rsidRDefault="00DA05DD" w:rsidP="00550C0B">
            <w:pPr>
              <w:rPr>
                <w:rFonts w:ascii="Arial" w:hAnsi="Arial" w:cs="Arial"/>
                <w:szCs w:val="24"/>
              </w:rPr>
            </w:pPr>
            <w:r w:rsidRPr="003F263D">
              <w:rPr>
                <w:rFonts w:ascii="Arial" w:hAnsi="Arial" w:cs="Arial"/>
                <w:szCs w:val="24"/>
              </w:rPr>
              <w:t>1.</w:t>
            </w:r>
          </w:p>
        </w:tc>
        <w:tc>
          <w:tcPr>
            <w:tcW w:w="5935" w:type="dxa"/>
          </w:tcPr>
          <w:p w14:paraId="0FF57524" w14:textId="77777777" w:rsidR="00DA05DD" w:rsidRPr="003F263D" w:rsidRDefault="00DA05DD" w:rsidP="00D0319E">
            <w:pPr>
              <w:spacing w:line="276" w:lineRule="auto"/>
              <w:rPr>
                <w:rFonts w:ascii="Arial" w:hAnsi="Arial" w:cs="Arial"/>
                <w:szCs w:val="24"/>
              </w:rPr>
            </w:pPr>
            <w:r w:rsidRPr="003F263D">
              <w:rPr>
                <w:rFonts w:ascii="Arial" w:hAnsi="Arial" w:cs="Arial"/>
                <w:szCs w:val="24"/>
              </w:rPr>
              <w:t>Bylaws may be rescinded, altered or added to by a two-thirds majority vote at a special meeting held for the purpose or at the AGM with prior notice</w:t>
            </w:r>
            <w:r w:rsidR="00191A7F" w:rsidRPr="003F263D">
              <w:rPr>
                <w:rFonts w:ascii="Arial" w:hAnsi="Arial" w:cs="Arial"/>
                <w:szCs w:val="24"/>
              </w:rPr>
              <w:t>, provided to membership via in-person delivery, mail, or electronic device (e.g., email, text, web or telephone),</w:t>
            </w:r>
            <w:r w:rsidRPr="003F263D">
              <w:rPr>
                <w:rFonts w:ascii="Arial" w:hAnsi="Arial" w:cs="Arial"/>
                <w:szCs w:val="24"/>
              </w:rPr>
              <w:t xml:space="preserve"> of such agenda item at the AGM.</w:t>
            </w:r>
          </w:p>
          <w:p w14:paraId="569BA95D" w14:textId="77777777" w:rsidR="00D0319E" w:rsidRPr="003F263D" w:rsidRDefault="00D0319E" w:rsidP="00D0319E">
            <w:pPr>
              <w:spacing w:line="276" w:lineRule="auto"/>
              <w:rPr>
                <w:rFonts w:ascii="Arial" w:hAnsi="Arial" w:cs="Arial"/>
                <w:szCs w:val="24"/>
              </w:rPr>
            </w:pPr>
          </w:p>
        </w:tc>
      </w:tr>
      <w:tr w:rsidR="00DA05DD" w:rsidRPr="003F263D" w14:paraId="5F4E6F08" w14:textId="77777777" w:rsidTr="00D0319E">
        <w:tc>
          <w:tcPr>
            <w:tcW w:w="805" w:type="dxa"/>
          </w:tcPr>
          <w:p w14:paraId="71593A4B" w14:textId="77777777" w:rsidR="00DA05DD" w:rsidRPr="003F263D" w:rsidRDefault="00DA05DD" w:rsidP="00AB1809">
            <w:pPr>
              <w:jc w:val="right"/>
              <w:rPr>
                <w:rFonts w:ascii="Arial" w:hAnsi="Arial" w:cs="Arial"/>
                <w:b/>
                <w:szCs w:val="24"/>
              </w:rPr>
            </w:pPr>
          </w:p>
        </w:tc>
        <w:tc>
          <w:tcPr>
            <w:tcW w:w="2160" w:type="dxa"/>
          </w:tcPr>
          <w:p w14:paraId="071E4629" w14:textId="77777777" w:rsidR="00DA05DD" w:rsidRPr="003F263D" w:rsidRDefault="00DA05DD" w:rsidP="00550C0B">
            <w:pPr>
              <w:rPr>
                <w:rFonts w:ascii="Arial" w:hAnsi="Arial" w:cs="Arial"/>
                <w:b/>
                <w:szCs w:val="24"/>
              </w:rPr>
            </w:pPr>
          </w:p>
        </w:tc>
        <w:tc>
          <w:tcPr>
            <w:tcW w:w="450" w:type="dxa"/>
          </w:tcPr>
          <w:p w14:paraId="2F765090" w14:textId="77777777" w:rsidR="00DA05DD" w:rsidRPr="003F263D" w:rsidRDefault="00DA05DD" w:rsidP="00550C0B">
            <w:pPr>
              <w:rPr>
                <w:rFonts w:ascii="Arial" w:hAnsi="Arial" w:cs="Arial"/>
                <w:szCs w:val="24"/>
              </w:rPr>
            </w:pPr>
            <w:r w:rsidRPr="003F263D">
              <w:rPr>
                <w:rFonts w:ascii="Arial" w:hAnsi="Arial" w:cs="Arial"/>
                <w:szCs w:val="24"/>
              </w:rPr>
              <w:t>2.</w:t>
            </w:r>
          </w:p>
        </w:tc>
        <w:tc>
          <w:tcPr>
            <w:tcW w:w="5935" w:type="dxa"/>
          </w:tcPr>
          <w:p w14:paraId="68FD6A98" w14:textId="77777777" w:rsidR="00DA05DD" w:rsidRPr="003F263D" w:rsidRDefault="00DA05DD" w:rsidP="00D0319E">
            <w:pPr>
              <w:spacing w:line="276" w:lineRule="auto"/>
              <w:rPr>
                <w:rFonts w:ascii="Arial" w:hAnsi="Arial" w:cs="Arial"/>
                <w:strike/>
                <w:szCs w:val="24"/>
              </w:rPr>
            </w:pPr>
            <w:r w:rsidRPr="003F263D">
              <w:rPr>
                <w:rFonts w:ascii="Arial" w:hAnsi="Arial" w:cs="Arial"/>
                <w:szCs w:val="24"/>
              </w:rPr>
              <w:t>Notice of a special meeting for such a purpose shall be in</w:t>
            </w:r>
            <w:r w:rsidR="00191A7F" w:rsidRPr="003F263D">
              <w:rPr>
                <w:rFonts w:ascii="Arial" w:hAnsi="Arial" w:cs="Arial"/>
                <w:szCs w:val="24"/>
              </w:rPr>
              <w:t xml:space="preserve">-person delivery, mail, or electronic device (e.g., email, text, web or telephone), </w:t>
            </w:r>
            <w:r w:rsidRPr="003F263D">
              <w:rPr>
                <w:rFonts w:ascii="Arial" w:hAnsi="Arial" w:cs="Arial"/>
                <w:szCs w:val="24"/>
              </w:rPr>
              <w:t xml:space="preserve">with reasonable written notice </w:t>
            </w:r>
            <w:r w:rsidR="00191A7F" w:rsidRPr="003F263D">
              <w:rPr>
                <w:rFonts w:ascii="Arial" w:hAnsi="Arial" w:cs="Arial"/>
                <w:szCs w:val="24"/>
              </w:rPr>
              <w:t>considered to be at least eight days.</w:t>
            </w:r>
          </w:p>
          <w:p w14:paraId="5CEF3198" w14:textId="77777777" w:rsidR="00D0319E" w:rsidRPr="003F263D" w:rsidRDefault="00D0319E" w:rsidP="00D0319E">
            <w:pPr>
              <w:spacing w:line="276" w:lineRule="auto"/>
              <w:rPr>
                <w:rFonts w:ascii="Arial" w:hAnsi="Arial" w:cs="Arial"/>
                <w:szCs w:val="24"/>
              </w:rPr>
            </w:pPr>
          </w:p>
        </w:tc>
      </w:tr>
      <w:tr w:rsidR="00DA05DD" w:rsidRPr="003F263D" w14:paraId="1DA19DCA" w14:textId="77777777" w:rsidTr="00D0319E">
        <w:tc>
          <w:tcPr>
            <w:tcW w:w="805" w:type="dxa"/>
          </w:tcPr>
          <w:p w14:paraId="5F066570" w14:textId="77777777" w:rsidR="00DA05DD" w:rsidRPr="003F263D" w:rsidRDefault="00DA05DD" w:rsidP="00AB1809">
            <w:pPr>
              <w:jc w:val="right"/>
              <w:rPr>
                <w:rFonts w:ascii="Arial" w:hAnsi="Arial" w:cs="Arial"/>
                <w:b/>
                <w:szCs w:val="24"/>
              </w:rPr>
            </w:pPr>
          </w:p>
        </w:tc>
        <w:tc>
          <w:tcPr>
            <w:tcW w:w="2160" w:type="dxa"/>
          </w:tcPr>
          <w:p w14:paraId="136E6A3C" w14:textId="77777777" w:rsidR="00DA05DD" w:rsidRPr="003F263D" w:rsidRDefault="00DA05DD" w:rsidP="00550C0B">
            <w:pPr>
              <w:rPr>
                <w:rFonts w:ascii="Arial" w:hAnsi="Arial" w:cs="Arial"/>
                <w:b/>
                <w:szCs w:val="24"/>
              </w:rPr>
            </w:pPr>
          </w:p>
        </w:tc>
        <w:tc>
          <w:tcPr>
            <w:tcW w:w="450" w:type="dxa"/>
          </w:tcPr>
          <w:p w14:paraId="0DEE2C88" w14:textId="77777777" w:rsidR="00DA05DD" w:rsidRPr="003F263D" w:rsidRDefault="00DA05DD" w:rsidP="00550C0B">
            <w:pPr>
              <w:rPr>
                <w:rFonts w:ascii="Arial" w:hAnsi="Arial" w:cs="Arial"/>
                <w:szCs w:val="24"/>
              </w:rPr>
            </w:pPr>
            <w:r w:rsidRPr="003F263D">
              <w:rPr>
                <w:rFonts w:ascii="Arial" w:hAnsi="Arial" w:cs="Arial"/>
                <w:szCs w:val="24"/>
              </w:rPr>
              <w:t>3.</w:t>
            </w:r>
          </w:p>
        </w:tc>
        <w:tc>
          <w:tcPr>
            <w:tcW w:w="5935" w:type="dxa"/>
          </w:tcPr>
          <w:p w14:paraId="052F21BF" w14:textId="77777777" w:rsidR="00DA05DD" w:rsidRPr="003F263D" w:rsidRDefault="00DA05DD" w:rsidP="00D0319E">
            <w:pPr>
              <w:spacing w:line="276" w:lineRule="auto"/>
              <w:rPr>
                <w:rFonts w:ascii="Arial" w:hAnsi="Arial" w:cs="Arial"/>
                <w:szCs w:val="24"/>
              </w:rPr>
            </w:pPr>
            <w:r w:rsidRPr="003F263D">
              <w:rPr>
                <w:rFonts w:ascii="Arial" w:hAnsi="Arial" w:cs="Arial"/>
                <w:szCs w:val="24"/>
              </w:rPr>
              <w:t>Notice of alterations to the bylaws shall be in writing to the Registrar of Corporations in the Province of Alberta for Corporate Access Number 5013949267.</w:t>
            </w:r>
          </w:p>
          <w:p w14:paraId="7C2E42AC" w14:textId="77777777" w:rsidR="00D0319E" w:rsidRPr="003F263D" w:rsidRDefault="00D0319E" w:rsidP="00D0319E">
            <w:pPr>
              <w:spacing w:line="276" w:lineRule="auto"/>
              <w:rPr>
                <w:rFonts w:ascii="Arial" w:hAnsi="Arial" w:cs="Arial"/>
                <w:szCs w:val="24"/>
              </w:rPr>
            </w:pPr>
          </w:p>
          <w:p w14:paraId="15C0B9B9" w14:textId="77777777" w:rsidR="00550C0B" w:rsidRPr="003F263D" w:rsidRDefault="00550C0B" w:rsidP="00D0319E">
            <w:pPr>
              <w:spacing w:line="276" w:lineRule="auto"/>
              <w:rPr>
                <w:rFonts w:ascii="Arial" w:hAnsi="Arial" w:cs="Arial"/>
                <w:szCs w:val="24"/>
              </w:rPr>
            </w:pPr>
          </w:p>
        </w:tc>
      </w:tr>
      <w:tr w:rsidR="00681B4A" w:rsidRPr="003F263D" w14:paraId="57B0DA40" w14:textId="77777777" w:rsidTr="00D0319E">
        <w:tc>
          <w:tcPr>
            <w:tcW w:w="805" w:type="dxa"/>
          </w:tcPr>
          <w:p w14:paraId="5C2F0EF8" w14:textId="77777777" w:rsidR="00681B4A" w:rsidRPr="003F263D" w:rsidRDefault="00681B4A" w:rsidP="00AB1809">
            <w:pPr>
              <w:jc w:val="right"/>
              <w:rPr>
                <w:rFonts w:ascii="Arial" w:hAnsi="Arial" w:cs="Arial"/>
                <w:b/>
                <w:szCs w:val="24"/>
              </w:rPr>
            </w:pPr>
            <w:r w:rsidRPr="003F263D">
              <w:rPr>
                <w:rFonts w:ascii="Arial" w:hAnsi="Arial" w:cs="Arial"/>
                <w:b/>
                <w:szCs w:val="24"/>
              </w:rPr>
              <w:t>XV.</w:t>
            </w:r>
          </w:p>
        </w:tc>
        <w:tc>
          <w:tcPr>
            <w:tcW w:w="2160" w:type="dxa"/>
          </w:tcPr>
          <w:p w14:paraId="145E2FF7" w14:textId="77777777" w:rsidR="00681B4A" w:rsidRPr="003F263D" w:rsidRDefault="00681B4A" w:rsidP="00550C0B">
            <w:pPr>
              <w:rPr>
                <w:rFonts w:ascii="Arial" w:hAnsi="Arial" w:cs="Arial"/>
                <w:b/>
                <w:szCs w:val="24"/>
              </w:rPr>
            </w:pPr>
            <w:r w:rsidRPr="003F263D">
              <w:rPr>
                <w:rFonts w:ascii="Arial" w:hAnsi="Arial" w:cs="Arial"/>
                <w:b/>
                <w:szCs w:val="24"/>
              </w:rPr>
              <w:t>Fiscal Year</w:t>
            </w:r>
          </w:p>
        </w:tc>
        <w:tc>
          <w:tcPr>
            <w:tcW w:w="450" w:type="dxa"/>
          </w:tcPr>
          <w:p w14:paraId="7C62D179" w14:textId="77777777" w:rsidR="00681B4A" w:rsidRPr="003F263D" w:rsidRDefault="00681B4A" w:rsidP="00550C0B">
            <w:pPr>
              <w:rPr>
                <w:rFonts w:ascii="Arial" w:hAnsi="Arial" w:cs="Arial"/>
                <w:szCs w:val="24"/>
              </w:rPr>
            </w:pPr>
            <w:r w:rsidRPr="003F263D">
              <w:rPr>
                <w:rFonts w:ascii="Arial" w:hAnsi="Arial" w:cs="Arial"/>
                <w:szCs w:val="24"/>
              </w:rPr>
              <w:t>1.</w:t>
            </w:r>
          </w:p>
        </w:tc>
        <w:tc>
          <w:tcPr>
            <w:tcW w:w="5935" w:type="dxa"/>
          </w:tcPr>
          <w:p w14:paraId="760AF861" w14:textId="77777777" w:rsidR="00681B4A" w:rsidRPr="003F263D" w:rsidRDefault="00681B4A" w:rsidP="00D0319E">
            <w:pPr>
              <w:spacing w:line="276" w:lineRule="auto"/>
              <w:rPr>
                <w:rFonts w:ascii="Arial" w:hAnsi="Arial" w:cs="Arial"/>
                <w:szCs w:val="24"/>
              </w:rPr>
            </w:pPr>
            <w:r w:rsidRPr="003F263D">
              <w:rPr>
                <w:rFonts w:ascii="Arial" w:hAnsi="Arial" w:cs="Arial"/>
                <w:szCs w:val="24"/>
              </w:rPr>
              <w:t>The fiscal year of the Corporation shall be a twelve-month period commencing on the first day of November each year.</w:t>
            </w:r>
          </w:p>
          <w:p w14:paraId="1DE790F5" w14:textId="77777777" w:rsidR="00550C0B" w:rsidRPr="003F263D" w:rsidRDefault="00550C0B" w:rsidP="00D0319E">
            <w:pPr>
              <w:spacing w:line="276" w:lineRule="auto"/>
              <w:rPr>
                <w:rFonts w:ascii="Arial" w:hAnsi="Arial" w:cs="Arial"/>
                <w:szCs w:val="24"/>
              </w:rPr>
            </w:pPr>
          </w:p>
        </w:tc>
      </w:tr>
      <w:tr w:rsidR="00681B4A" w:rsidRPr="003F263D" w14:paraId="13DE6FC0" w14:textId="77777777" w:rsidTr="00D0319E">
        <w:tc>
          <w:tcPr>
            <w:tcW w:w="805" w:type="dxa"/>
          </w:tcPr>
          <w:p w14:paraId="36B19B86" w14:textId="77777777" w:rsidR="00681B4A" w:rsidRPr="003F263D" w:rsidRDefault="00681B4A" w:rsidP="00AB1809">
            <w:pPr>
              <w:jc w:val="right"/>
              <w:rPr>
                <w:rFonts w:ascii="Arial" w:hAnsi="Arial" w:cs="Arial"/>
                <w:b/>
                <w:szCs w:val="24"/>
              </w:rPr>
            </w:pPr>
            <w:r w:rsidRPr="003F263D">
              <w:rPr>
                <w:rFonts w:ascii="Arial" w:hAnsi="Arial" w:cs="Arial"/>
                <w:b/>
                <w:szCs w:val="24"/>
              </w:rPr>
              <w:t>XVI.</w:t>
            </w:r>
          </w:p>
        </w:tc>
        <w:tc>
          <w:tcPr>
            <w:tcW w:w="2160" w:type="dxa"/>
          </w:tcPr>
          <w:p w14:paraId="56A82817" w14:textId="77777777" w:rsidR="00681B4A" w:rsidRPr="003F263D" w:rsidRDefault="00681B4A" w:rsidP="00550C0B">
            <w:pPr>
              <w:rPr>
                <w:rFonts w:ascii="Arial" w:hAnsi="Arial" w:cs="Arial"/>
                <w:b/>
                <w:szCs w:val="24"/>
              </w:rPr>
            </w:pPr>
            <w:r w:rsidRPr="003F263D">
              <w:rPr>
                <w:rFonts w:ascii="Arial" w:hAnsi="Arial" w:cs="Arial"/>
                <w:b/>
                <w:szCs w:val="24"/>
              </w:rPr>
              <w:t>Annual Audit</w:t>
            </w:r>
          </w:p>
        </w:tc>
        <w:tc>
          <w:tcPr>
            <w:tcW w:w="450" w:type="dxa"/>
          </w:tcPr>
          <w:p w14:paraId="0C16CDFB" w14:textId="77777777" w:rsidR="00681B4A" w:rsidRPr="003F263D" w:rsidRDefault="00681B4A" w:rsidP="00550C0B">
            <w:pPr>
              <w:rPr>
                <w:rFonts w:ascii="Arial" w:hAnsi="Arial" w:cs="Arial"/>
                <w:szCs w:val="24"/>
              </w:rPr>
            </w:pPr>
            <w:r w:rsidRPr="003F263D">
              <w:rPr>
                <w:rFonts w:ascii="Arial" w:hAnsi="Arial" w:cs="Arial"/>
                <w:szCs w:val="24"/>
              </w:rPr>
              <w:t>1.</w:t>
            </w:r>
          </w:p>
        </w:tc>
        <w:tc>
          <w:tcPr>
            <w:tcW w:w="5935" w:type="dxa"/>
          </w:tcPr>
          <w:p w14:paraId="61E8BE91" w14:textId="77777777" w:rsidR="00681B4A" w:rsidRPr="003F263D" w:rsidRDefault="00681B4A" w:rsidP="00D0319E">
            <w:pPr>
              <w:spacing w:line="276" w:lineRule="auto"/>
              <w:rPr>
                <w:rFonts w:ascii="Arial" w:hAnsi="Arial" w:cs="Arial"/>
                <w:szCs w:val="24"/>
              </w:rPr>
            </w:pPr>
            <w:r w:rsidRPr="003F263D">
              <w:rPr>
                <w:rFonts w:ascii="Arial" w:hAnsi="Arial" w:cs="Arial"/>
                <w:szCs w:val="24"/>
              </w:rPr>
              <w:t>The books, accounts and records of the society shall be audited at least once a year by two members of the society elected for that purpose at the AGM.  A written statement of the standing of the books for the previous year shall be submitted by such auditors.</w:t>
            </w:r>
          </w:p>
          <w:p w14:paraId="38E3BD35" w14:textId="77777777" w:rsidR="00550C0B" w:rsidRPr="003F263D" w:rsidRDefault="00550C0B" w:rsidP="00D0319E">
            <w:pPr>
              <w:spacing w:line="276" w:lineRule="auto"/>
              <w:rPr>
                <w:rFonts w:ascii="Arial" w:hAnsi="Arial" w:cs="Arial"/>
                <w:szCs w:val="24"/>
              </w:rPr>
            </w:pPr>
          </w:p>
        </w:tc>
      </w:tr>
      <w:tr w:rsidR="00681B4A" w:rsidRPr="003F263D" w14:paraId="5FB18653" w14:textId="77777777" w:rsidTr="00D0319E">
        <w:tc>
          <w:tcPr>
            <w:tcW w:w="805" w:type="dxa"/>
          </w:tcPr>
          <w:p w14:paraId="5771D5E4" w14:textId="77777777" w:rsidR="00681B4A" w:rsidRPr="003F263D" w:rsidRDefault="00681B4A" w:rsidP="00AB1809">
            <w:pPr>
              <w:jc w:val="right"/>
              <w:rPr>
                <w:rFonts w:ascii="Arial" w:hAnsi="Arial" w:cs="Arial"/>
                <w:b/>
                <w:szCs w:val="24"/>
              </w:rPr>
            </w:pPr>
            <w:r w:rsidRPr="003F263D">
              <w:rPr>
                <w:rFonts w:ascii="Arial" w:hAnsi="Arial" w:cs="Arial"/>
                <w:b/>
                <w:szCs w:val="24"/>
              </w:rPr>
              <w:lastRenderedPageBreak/>
              <w:t>XVII.</w:t>
            </w:r>
          </w:p>
        </w:tc>
        <w:tc>
          <w:tcPr>
            <w:tcW w:w="2160" w:type="dxa"/>
          </w:tcPr>
          <w:p w14:paraId="45276E0F" w14:textId="77777777" w:rsidR="00681B4A" w:rsidRPr="003F263D" w:rsidRDefault="00681B4A" w:rsidP="00550C0B">
            <w:pPr>
              <w:rPr>
                <w:rFonts w:ascii="Arial" w:hAnsi="Arial" w:cs="Arial"/>
                <w:b/>
                <w:szCs w:val="24"/>
              </w:rPr>
            </w:pPr>
            <w:r w:rsidRPr="003F263D">
              <w:rPr>
                <w:rFonts w:ascii="Arial" w:hAnsi="Arial" w:cs="Arial"/>
                <w:b/>
                <w:szCs w:val="24"/>
              </w:rPr>
              <w:t>Dissolution</w:t>
            </w:r>
          </w:p>
        </w:tc>
        <w:tc>
          <w:tcPr>
            <w:tcW w:w="450" w:type="dxa"/>
          </w:tcPr>
          <w:p w14:paraId="14B61450" w14:textId="77777777" w:rsidR="00681B4A" w:rsidRPr="003F263D" w:rsidRDefault="00681B4A" w:rsidP="00550C0B">
            <w:pPr>
              <w:rPr>
                <w:rFonts w:ascii="Arial" w:hAnsi="Arial" w:cs="Arial"/>
                <w:szCs w:val="24"/>
              </w:rPr>
            </w:pPr>
            <w:r w:rsidRPr="003F263D">
              <w:rPr>
                <w:rFonts w:ascii="Arial" w:hAnsi="Arial" w:cs="Arial"/>
                <w:szCs w:val="24"/>
              </w:rPr>
              <w:t>1.</w:t>
            </w:r>
          </w:p>
        </w:tc>
        <w:tc>
          <w:tcPr>
            <w:tcW w:w="5935" w:type="dxa"/>
          </w:tcPr>
          <w:p w14:paraId="2835F2E4" w14:textId="77777777" w:rsidR="00681B4A" w:rsidRPr="003F263D" w:rsidRDefault="00681B4A" w:rsidP="00D0319E">
            <w:pPr>
              <w:spacing w:line="276" w:lineRule="auto"/>
              <w:rPr>
                <w:rFonts w:ascii="Arial" w:hAnsi="Arial" w:cs="Arial"/>
                <w:szCs w:val="24"/>
              </w:rPr>
            </w:pPr>
            <w:r w:rsidRPr="003F263D">
              <w:rPr>
                <w:rFonts w:ascii="Arial" w:hAnsi="Arial" w:cs="Arial"/>
                <w:szCs w:val="24"/>
              </w:rPr>
              <w:t>Notice of a special meeting will be made for dissolution of the Corporation.</w:t>
            </w:r>
          </w:p>
          <w:p w14:paraId="38B3E6A7" w14:textId="77777777" w:rsidR="00681B4A" w:rsidRPr="003F263D" w:rsidRDefault="00681B4A" w:rsidP="00D0319E">
            <w:pPr>
              <w:spacing w:line="276" w:lineRule="auto"/>
              <w:ind w:left="720" w:hanging="720"/>
              <w:rPr>
                <w:rFonts w:ascii="Arial" w:hAnsi="Arial" w:cs="Arial"/>
                <w:szCs w:val="24"/>
              </w:rPr>
            </w:pPr>
            <w:r w:rsidRPr="003F263D">
              <w:rPr>
                <w:rFonts w:ascii="Arial" w:hAnsi="Arial" w:cs="Arial"/>
                <w:szCs w:val="24"/>
              </w:rPr>
              <w:t>a)</w:t>
            </w:r>
            <w:r w:rsidRPr="003F263D">
              <w:rPr>
                <w:rFonts w:ascii="Arial" w:hAnsi="Arial" w:cs="Arial"/>
                <w:szCs w:val="24"/>
              </w:rPr>
              <w:tab/>
              <w:t>All outstanding accounts payable shall be paid, and the remaining funds will be dispensed to a charity of choice of the Corporation at the time of dissolution.</w:t>
            </w:r>
          </w:p>
          <w:p w14:paraId="68A455A1" w14:textId="77777777" w:rsidR="00681B4A" w:rsidRPr="003F263D" w:rsidRDefault="00681B4A" w:rsidP="00D0319E">
            <w:pPr>
              <w:spacing w:line="276" w:lineRule="auto"/>
              <w:ind w:left="720" w:hanging="720"/>
              <w:rPr>
                <w:rFonts w:ascii="Arial" w:hAnsi="Arial" w:cs="Arial"/>
                <w:szCs w:val="24"/>
              </w:rPr>
            </w:pPr>
            <w:r w:rsidRPr="003F263D">
              <w:rPr>
                <w:rFonts w:ascii="Arial" w:hAnsi="Arial" w:cs="Arial"/>
                <w:szCs w:val="24"/>
              </w:rPr>
              <w:t>b)</w:t>
            </w:r>
            <w:r w:rsidRPr="003F263D">
              <w:rPr>
                <w:rFonts w:ascii="Arial" w:hAnsi="Arial" w:cs="Arial"/>
                <w:szCs w:val="24"/>
              </w:rPr>
              <w:tab/>
              <w:t>An attempt will be made to sell all assets of the Corporation.  The existing Board will decide if the assets are sold individually or as a package.</w:t>
            </w:r>
          </w:p>
          <w:p w14:paraId="0375EDD7" w14:textId="77777777" w:rsidR="00681B4A" w:rsidRPr="003F263D" w:rsidRDefault="00681B4A" w:rsidP="00D0319E">
            <w:pPr>
              <w:spacing w:line="276" w:lineRule="auto"/>
              <w:ind w:left="720" w:hanging="720"/>
              <w:rPr>
                <w:rFonts w:ascii="Arial" w:hAnsi="Arial" w:cs="Arial"/>
                <w:szCs w:val="24"/>
              </w:rPr>
            </w:pPr>
            <w:r w:rsidRPr="003F263D">
              <w:rPr>
                <w:rFonts w:ascii="Arial" w:hAnsi="Arial" w:cs="Arial"/>
                <w:szCs w:val="24"/>
              </w:rPr>
              <w:t>c)</w:t>
            </w:r>
            <w:r w:rsidRPr="003F263D">
              <w:rPr>
                <w:rFonts w:ascii="Arial" w:hAnsi="Arial" w:cs="Arial"/>
                <w:szCs w:val="24"/>
              </w:rPr>
              <w:tab/>
              <w:t>If attempts to liquidate the assets through sale do not work, then the Board may donate the assets to an organization of choice at dissolution.</w:t>
            </w:r>
          </w:p>
          <w:p w14:paraId="5E31F73E" w14:textId="77777777" w:rsidR="00681B4A" w:rsidRPr="003F263D" w:rsidRDefault="00681B4A" w:rsidP="00D0319E">
            <w:pPr>
              <w:spacing w:line="276" w:lineRule="auto"/>
              <w:ind w:left="720" w:hanging="720"/>
              <w:rPr>
                <w:rFonts w:ascii="Arial" w:hAnsi="Arial" w:cs="Arial"/>
                <w:szCs w:val="24"/>
              </w:rPr>
            </w:pPr>
            <w:r w:rsidRPr="003F263D">
              <w:rPr>
                <w:rFonts w:ascii="Arial" w:hAnsi="Arial" w:cs="Arial"/>
                <w:szCs w:val="24"/>
              </w:rPr>
              <w:t>d)</w:t>
            </w:r>
            <w:r w:rsidRPr="003F263D">
              <w:rPr>
                <w:rFonts w:ascii="Arial" w:hAnsi="Arial" w:cs="Arial"/>
                <w:szCs w:val="24"/>
              </w:rPr>
              <w:tab/>
              <w:t>All gaming proceeds shall be disbursed to not-for-profit organizations eligible to receive such proceeds.</w:t>
            </w:r>
          </w:p>
          <w:p w14:paraId="3DE6F0D2" w14:textId="77777777" w:rsidR="00D0319E" w:rsidRPr="003F263D" w:rsidRDefault="00D0319E" w:rsidP="00D0319E">
            <w:pPr>
              <w:spacing w:line="276" w:lineRule="auto"/>
              <w:ind w:left="720" w:hanging="720"/>
              <w:rPr>
                <w:rFonts w:ascii="Arial" w:hAnsi="Arial" w:cs="Arial"/>
                <w:szCs w:val="24"/>
              </w:rPr>
            </w:pPr>
          </w:p>
        </w:tc>
      </w:tr>
      <w:tr w:rsidR="00681B4A" w:rsidRPr="003F263D" w14:paraId="7A0E4C50" w14:textId="77777777" w:rsidTr="00D0319E">
        <w:tc>
          <w:tcPr>
            <w:tcW w:w="805" w:type="dxa"/>
          </w:tcPr>
          <w:p w14:paraId="387AF66B" w14:textId="77777777" w:rsidR="00681B4A" w:rsidRPr="003F263D" w:rsidRDefault="00681B4A" w:rsidP="00AB1809">
            <w:pPr>
              <w:jc w:val="right"/>
              <w:rPr>
                <w:rFonts w:ascii="Arial" w:hAnsi="Arial" w:cs="Arial"/>
                <w:b/>
                <w:szCs w:val="24"/>
              </w:rPr>
            </w:pPr>
          </w:p>
        </w:tc>
        <w:tc>
          <w:tcPr>
            <w:tcW w:w="2160" w:type="dxa"/>
          </w:tcPr>
          <w:p w14:paraId="604C3FA9" w14:textId="77777777" w:rsidR="00681B4A" w:rsidRPr="003F263D" w:rsidRDefault="00681B4A" w:rsidP="00550C0B">
            <w:pPr>
              <w:rPr>
                <w:rFonts w:ascii="Arial" w:hAnsi="Arial" w:cs="Arial"/>
                <w:b/>
                <w:szCs w:val="24"/>
              </w:rPr>
            </w:pPr>
          </w:p>
        </w:tc>
        <w:tc>
          <w:tcPr>
            <w:tcW w:w="450" w:type="dxa"/>
          </w:tcPr>
          <w:p w14:paraId="68331999" w14:textId="77777777" w:rsidR="00681B4A" w:rsidRPr="003F263D" w:rsidRDefault="00681B4A" w:rsidP="00550C0B">
            <w:pPr>
              <w:rPr>
                <w:rFonts w:ascii="Arial" w:hAnsi="Arial" w:cs="Arial"/>
                <w:szCs w:val="24"/>
              </w:rPr>
            </w:pPr>
            <w:r w:rsidRPr="003F263D">
              <w:rPr>
                <w:rFonts w:ascii="Arial" w:hAnsi="Arial" w:cs="Arial"/>
                <w:szCs w:val="24"/>
              </w:rPr>
              <w:t>2.</w:t>
            </w:r>
          </w:p>
        </w:tc>
        <w:tc>
          <w:tcPr>
            <w:tcW w:w="5935" w:type="dxa"/>
          </w:tcPr>
          <w:p w14:paraId="0B69EF4E" w14:textId="77777777" w:rsidR="00681B4A" w:rsidRPr="003F263D" w:rsidRDefault="00681B4A" w:rsidP="00D0319E">
            <w:pPr>
              <w:spacing w:line="276" w:lineRule="auto"/>
              <w:rPr>
                <w:rFonts w:ascii="Arial" w:hAnsi="Arial" w:cs="Arial"/>
                <w:szCs w:val="24"/>
              </w:rPr>
            </w:pPr>
            <w:r w:rsidRPr="003F263D">
              <w:rPr>
                <w:rFonts w:ascii="Arial" w:hAnsi="Arial" w:cs="Arial"/>
                <w:szCs w:val="24"/>
              </w:rPr>
              <w:t>Notification of dissolution shall be in writing to the Registrar of Corporations in the Province of Alberta for Corporate Access Number 5013949267.</w:t>
            </w:r>
          </w:p>
        </w:tc>
      </w:tr>
    </w:tbl>
    <w:p w14:paraId="1192961F" w14:textId="77777777" w:rsidR="00D4129C" w:rsidRPr="003F263D" w:rsidRDefault="00D4129C" w:rsidP="00F53DC5">
      <w:pPr>
        <w:spacing w:after="0" w:line="240" w:lineRule="auto"/>
        <w:rPr>
          <w:rFonts w:ascii="Arial" w:hAnsi="Arial" w:cs="Arial"/>
          <w:sz w:val="24"/>
          <w:szCs w:val="24"/>
        </w:rPr>
      </w:pPr>
    </w:p>
    <w:sectPr w:rsidR="00D4129C" w:rsidRPr="003F263D" w:rsidSect="003F263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FF"/>
    <w:rsid w:val="0001396E"/>
    <w:rsid w:val="00016CB1"/>
    <w:rsid w:val="00142C2E"/>
    <w:rsid w:val="00191A7F"/>
    <w:rsid w:val="001B639B"/>
    <w:rsid w:val="002675D8"/>
    <w:rsid w:val="00347A21"/>
    <w:rsid w:val="003854F2"/>
    <w:rsid w:val="003F263D"/>
    <w:rsid w:val="00550C0B"/>
    <w:rsid w:val="005E1CAA"/>
    <w:rsid w:val="00681B4A"/>
    <w:rsid w:val="007C0F33"/>
    <w:rsid w:val="008558CB"/>
    <w:rsid w:val="00896DB8"/>
    <w:rsid w:val="00A364FF"/>
    <w:rsid w:val="00A633BD"/>
    <w:rsid w:val="00AB1809"/>
    <w:rsid w:val="00B02B97"/>
    <w:rsid w:val="00D0319E"/>
    <w:rsid w:val="00D4129C"/>
    <w:rsid w:val="00D55A23"/>
    <w:rsid w:val="00DA05DD"/>
    <w:rsid w:val="00E32B05"/>
    <w:rsid w:val="00F101CC"/>
    <w:rsid w:val="00F53DC5"/>
    <w:rsid w:val="00FB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63EC"/>
  <w15:chartTrackingRefBased/>
  <w15:docId w15:val="{8070AB82-65CE-4CB0-BEDC-940E1016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F98B-C004-4211-A0F8-F1010F05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1709</Words>
  <Characters>9743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Osipow</dc:creator>
  <cp:keywords/>
  <dc:description/>
  <cp:lastModifiedBy>Erin Mohan</cp:lastModifiedBy>
  <cp:revision>2</cp:revision>
  <cp:lastPrinted>2018-12-10T14:01:00Z</cp:lastPrinted>
  <dcterms:created xsi:type="dcterms:W3CDTF">2023-04-12T02:49:00Z</dcterms:created>
  <dcterms:modified xsi:type="dcterms:W3CDTF">2023-04-12T02:49:00Z</dcterms:modified>
</cp:coreProperties>
</file>